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Cs/>
          <w:sz w:val="30"/>
          <w:szCs w:val="30"/>
          <w:lang w:val="en-US" w:eastAsia="zh-CN" w:bidi="ar-SA"/>
        </w:rPr>
        <w:t>湖南信息职业技术学院</w:t>
      </w:r>
      <w:r>
        <w:rPr>
          <w:rFonts w:hint="eastAsia" w:ascii="仿宋" w:hAnsi="仿宋" w:eastAsia="仿宋"/>
          <w:b/>
          <w:sz w:val="28"/>
          <w:szCs w:val="28"/>
        </w:rPr>
        <w:t>招聘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回执</w:t>
      </w:r>
      <w:r>
        <w:rPr>
          <w:rFonts w:hint="eastAsia" w:ascii="仿宋" w:hAnsi="仿宋" w:eastAsia="仿宋"/>
          <w:b/>
          <w:sz w:val="28"/>
          <w:szCs w:val="28"/>
        </w:rPr>
        <w:t>表</w:t>
      </w:r>
    </w:p>
    <w:bookmarkEnd w:id="0"/>
    <w:tbl>
      <w:tblPr>
        <w:tblStyle w:val="2"/>
        <w:tblpPr w:leftFromText="180" w:rightFromText="180" w:vertAnchor="text" w:horzAnchor="page" w:tblpX="1207" w:tblpY="69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6" w:type="dxa"/>
          </w:tcPr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8326" w:type="dxa"/>
            <w:gridSpan w:val="8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9962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企业简介：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参会代表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500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6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0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7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79AF"/>
    <w:rsid w:val="3C3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2019-10-09T07:39:00Z</dcterms:created>
  <dc:creator>Administrator</dc:creator>
  <cp:lastModifiedBy>Administrator</cp:lastModifiedBy>
  <dcterms:modified xsi:type="dcterms:W3CDTF">2019-10-09T07:39:34Z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