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D" w:rsidRDefault="00B0024D" w:rsidP="00B0024D">
      <w:pPr>
        <w:spacing w:line="57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B0024D" w:rsidRDefault="00B0024D" w:rsidP="00B0024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第四届“中国创翼”创业创新大赛长沙市选拔赛</w:t>
      </w:r>
    </w:p>
    <w:p w:rsidR="00B0024D" w:rsidRDefault="00B0024D" w:rsidP="00B0024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  <w:u w:val="single"/>
        </w:rPr>
        <w:t>高新区</w:t>
      </w:r>
      <w:r>
        <w:rPr>
          <w:rFonts w:ascii="方正小标宋简体" w:eastAsia="方正小标宋简体" w:hAnsi="方正小标宋简体" w:cs="方正小标宋简体" w:hint="eastAsia"/>
          <w:szCs w:val="32"/>
        </w:rPr>
        <w:t>赛区报名登记表</w:t>
      </w:r>
    </w:p>
    <w:p w:rsidR="00B0024D" w:rsidRDefault="00B0024D" w:rsidP="00B0024D">
      <w:pPr>
        <w:adjustRightInd w:val="0"/>
        <w:snapToGrid w:val="0"/>
        <w:jc w:val="center"/>
        <w:rPr>
          <w:rFonts w:ascii="仿宋_GB2312" w:hAnsi="宋体" w:cs="仿宋_GB2312" w:hint="eastAsia"/>
          <w:sz w:val="28"/>
        </w:rPr>
      </w:pPr>
      <w:r>
        <w:rPr>
          <w:rFonts w:ascii="仿宋_GB2312" w:hAnsi="宋体" w:cs="仿宋_GB2312" w:hint="eastAsia"/>
          <w:sz w:val="28"/>
        </w:rPr>
        <w:t>（项目组别：□创新项目组  □创业项目组  □专项赛组）</w:t>
      </w:r>
    </w:p>
    <w:tbl>
      <w:tblPr>
        <w:tblpPr w:leftFromText="180" w:rightFromText="180" w:vertAnchor="text" w:horzAnchor="page" w:tblpX="1185" w:tblpY="16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5"/>
        <w:gridCol w:w="2228"/>
        <w:gridCol w:w="457"/>
        <w:gridCol w:w="2685"/>
        <w:gridCol w:w="278"/>
        <w:gridCol w:w="2408"/>
      </w:tblGrid>
      <w:tr w:rsidR="00B0024D" w:rsidTr="00AB6FE6">
        <w:trPr>
          <w:trHeight w:hRule="exact" w:val="675"/>
        </w:trPr>
        <w:tc>
          <w:tcPr>
            <w:tcW w:w="10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参赛企业（团队）基本信息</w:t>
            </w:r>
          </w:p>
        </w:tc>
      </w:tr>
      <w:tr w:rsidR="00B0024D" w:rsidTr="00AB6FE6">
        <w:trPr>
          <w:trHeight w:hRule="exact" w:val="65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企业/团队名称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57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57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办公地址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59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注册时间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139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Style w:val="font2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新材料新能源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装备制造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医疗健康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</w:t>
            </w:r>
          </w:p>
          <w:p w:rsidR="00B0024D" w:rsidRDefault="00B0024D" w:rsidP="00AB6FE6">
            <w:pPr>
              <w:tabs>
                <w:tab w:val="left" w:pos="4830"/>
              </w:tabs>
              <w:adjustRightInd w:val="0"/>
              <w:snapToGrid w:val="0"/>
              <w:spacing w:line="420" w:lineRule="exact"/>
              <w:rPr>
                <w:rStyle w:val="font2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互联网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TMT 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文化创意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现代服务业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</w:t>
            </w:r>
          </w:p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人工智能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现代农业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</w:t>
            </w: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其他</w:t>
            </w:r>
          </w:p>
        </w:tc>
      </w:tr>
      <w:tr w:rsidR="00B0024D" w:rsidTr="00AB6FE6">
        <w:trPr>
          <w:trHeight w:hRule="exact" w:val="93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就业人数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Style w:val="font31"/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Style w:val="font3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贫困群体或残疾人</w:t>
            </w:r>
          </w:p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Style w:val="font3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31"/>
                <w:rFonts w:ascii="Times New Roman" w:hAnsi="Times New Roman" w:hint="default"/>
                <w:sz w:val="28"/>
                <w:szCs w:val="28"/>
              </w:rPr>
              <w:t>就业人数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Style w:val="font31"/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610"/>
        </w:trPr>
        <w:tc>
          <w:tcPr>
            <w:tcW w:w="101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Style w:val="font31"/>
                <w:rFonts w:ascii="Times New Roman" w:hAnsi="Times New Roman" w:hint="default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项目成员信息</w:t>
            </w:r>
          </w:p>
        </w:tc>
      </w:tr>
      <w:tr w:rsidR="00B0024D" w:rsidTr="00AB6FE6">
        <w:trPr>
          <w:trHeight w:hRule="exact" w:val="174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第一创始人所属群体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Style w:val="font2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高校学生（毕业生）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技工院校学生（毕业生）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残疾人</w:t>
            </w:r>
          </w:p>
          <w:p w:rsidR="00B0024D" w:rsidRDefault="00B0024D" w:rsidP="00AB6FE6">
            <w:pPr>
              <w:adjustRightInd w:val="0"/>
              <w:snapToGrid w:val="0"/>
              <w:spacing w:line="420" w:lineRule="exact"/>
              <w:ind w:left="280" w:hangingChars="100" w:hanging="280"/>
              <w:rPr>
                <w:rStyle w:val="font2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留学归国人员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去产能转岗职工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复转军人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</w:t>
            </w:r>
          </w:p>
          <w:p w:rsidR="00B0024D" w:rsidRDefault="00B0024D" w:rsidP="00AB6FE6">
            <w:pPr>
              <w:adjustRightInd w:val="0"/>
              <w:snapToGrid w:val="0"/>
              <w:spacing w:line="420" w:lineRule="exact"/>
              <w:jc w:val="left"/>
              <w:rPr>
                <w:rStyle w:val="font21"/>
                <w:rFonts w:ascii="Times New Roman" w:hAnsi="Times New Roman" w:hint="default"/>
                <w:sz w:val="28"/>
                <w:szCs w:val="28"/>
              </w:rPr>
            </w:pP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返乡农民</w:t>
            </w:r>
            <w:r>
              <w:rPr>
                <w:rStyle w:val="font21"/>
                <w:rFonts w:hint="default"/>
                <w:sz w:val="28"/>
                <w:szCs w:val="28"/>
              </w:rPr>
              <w:t>工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企事业单位科研（或管理）人员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 xml:space="preserve">             □</w:t>
            </w:r>
            <w:r>
              <w:rPr>
                <w:rStyle w:val="font21"/>
                <w:rFonts w:ascii="Times New Roman" w:hAnsi="Times New Roman" w:hint="default"/>
                <w:sz w:val="28"/>
                <w:szCs w:val="28"/>
              </w:rPr>
              <w:t>其他</w:t>
            </w:r>
          </w:p>
          <w:p w:rsidR="00B0024D" w:rsidRDefault="00B0024D" w:rsidP="00AB6FE6">
            <w:pPr>
              <w:adjustRightInd w:val="0"/>
              <w:snapToGrid w:val="0"/>
              <w:spacing w:line="42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B0024D" w:rsidTr="00AB6FE6">
        <w:trPr>
          <w:trHeight w:hRule="exact" w:val="61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项目成员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B0024D" w:rsidTr="00AB6FE6">
        <w:trPr>
          <w:trHeight w:hRule="exact" w:val="113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第一创始人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635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联合创始人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90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联合创始人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0024D" w:rsidTr="00AB6FE6">
        <w:trPr>
          <w:trHeight w:hRule="exact" w:val="70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0024D" w:rsidTr="00AB6FE6">
        <w:trPr>
          <w:trHeight w:val="645"/>
        </w:trPr>
        <w:tc>
          <w:tcPr>
            <w:tcW w:w="10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pStyle w:val="a5"/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项目简介</w:t>
            </w:r>
          </w:p>
        </w:tc>
      </w:tr>
      <w:tr w:rsidR="00B0024D" w:rsidTr="00AB6FE6">
        <w:trPr>
          <w:trHeight w:val="9600"/>
        </w:trPr>
        <w:tc>
          <w:tcPr>
            <w:tcW w:w="10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B0024D" w:rsidRDefault="00B0024D" w:rsidP="00AB6FE6">
            <w:pPr>
              <w:pStyle w:val="a5"/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0024D" w:rsidRDefault="00B0024D" w:rsidP="00B0024D">
      <w:pPr>
        <w:pStyle w:val="a5"/>
        <w:spacing w:line="32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:rsidR="00B0024D" w:rsidRDefault="00B0024D" w:rsidP="00B0024D">
      <w:pPr>
        <w:pStyle w:val="a5"/>
        <w:spacing w:line="32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填表说明：</w:t>
      </w:r>
    </w:p>
    <w:p w:rsidR="00B0024D" w:rsidRDefault="00B0024D" w:rsidP="00B0024D">
      <w:pPr>
        <w:pStyle w:val="a5"/>
        <w:spacing w:line="32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1.创新项目组的参赛选手若尚未注册公司实体，表格中的注册时间、注册资本等涉及公司的内容全部填“无”，其余的内容为必填。</w:t>
      </w:r>
    </w:p>
    <w:p w:rsidR="00B0024D" w:rsidRDefault="00B0024D" w:rsidP="00B0024D">
      <w:pPr>
        <w:pStyle w:val="a5"/>
        <w:spacing w:line="32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2.表格不够可加行，但不能改变原表格式。</w:t>
      </w:r>
    </w:p>
    <w:p w:rsidR="00B0024D" w:rsidRDefault="00B0024D" w:rsidP="00B0024D">
      <w:pPr>
        <w:ind w:firstLineChars="200" w:firstLine="480"/>
        <w:rPr>
          <w:rFonts w:ascii="仿宋_GB2312" w:hint="eastAsia"/>
          <w:sz w:val="24"/>
          <w:szCs w:val="32"/>
        </w:rPr>
      </w:pPr>
      <w:r>
        <w:rPr>
          <w:rFonts w:ascii="仿宋_GB2312" w:hAnsi="仿宋_GB2312" w:cs="仿宋_GB2312" w:hint="eastAsia"/>
          <w:sz w:val="24"/>
        </w:rPr>
        <w:t>3.以上信息须保证客观、真实。</w:t>
      </w:r>
    </w:p>
    <w:p w:rsidR="00B0024D" w:rsidRDefault="00B0024D" w:rsidP="00B0024D">
      <w:pPr>
        <w:rPr>
          <w:rFonts w:ascii="黑体" w:eastAsia="黑体" w:hint="eastAsia"/>
          <w:szCs w:val="32"/>
        </w:rPr>
      </w:pPr>
    </w:p>
    <w:p w:rsidR="003002E1" w:rsidRPr="00B0024D" w:rsidRDefault="003002E1"/>
    <w:sectPr w:rsidR="003002E1" w:rsidRPr="00B0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E1" w:rsidRDefault="003002E1" w:rsidP="00B0024D">
      <w:r>
        <w:separator/>
      </w:r>
    </w:p>
  </w:endnote>
  <w:endnote w:type="continuationSeparator" w:id="1">
    <w:p w:rsidR="003002E1" w:rsidRDefault="003002E1" w:rsidP="00B0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E1" w:rsidRDefault="003002E1" w:rsidP="00B0024D">
      <w:r>
        <w:separator/>
      </w:r>
    </w:p>
  </w:footnote>
  <w:footnote w:type="continuationSeparator" w:id="1">
    <w:p w:rsidR="003002E1" w:rsidRDefault="003002E1" w:rsidP="00B00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4D"/>
    <w:rsid w:val="003002E1"/>
    <w:rsid w:val="00B0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24D"/>
    <w:rPr>
      <w:sz w:val="18"/>
      <w:szCs w:val="18"/>
    </w:rPr>
  </w:style>
  <w:style w:type="character" w:customStyle="1" w:styleId="font31">
    <w:name w:val="font31"/>
    <w:basedOn w:val="a0"/>
    <w:qFormat/>
    <w:rsid w:val="00B0024D"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B0024D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5">
    <w:name w:val="Body Text"/>
    <w:basedOn w:val="a"/>
    <w:link w:val="Char1"/>
    <w:rsid w:val="00B0024D"/>
    <w:pPr>
      <w:spacing w:after="120"/>
    </w:pPr>
    <w:rPr>
      <w:rFonts w:eastAsia="宋体"/>
      <w:sz w:val="21"/>
    </w:rPr>
  </w:style>
  <w:style w:type="character" w:customStyle="1" w:styleId="Char1">
    <w:name w:val="正文文本 Char"/>
    <w:basedOn w:val="a0"/>
    <w:link w:val="a5"/>
    <w:rsid w:val="00B0024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艾正文</dc:creator>
  <cp:keywords/>
  <dc:description/>
  <cp:lastModifiedBy>艾正文</cp:lastModifiedBy>
  <cp:revision>2</cp:revision>
  <dcterms:created xsi:type="dcterms:W3CDTF">2020-05-07T03:18:00Z</dcterms:created>
  <dcterms:modified xsi:type="dcterms:W3CDTF">2020-05-07T03:18:00Z</dcterms:modified>
</cp:coreProperties>
</file>