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6C" w:rsidRDefault="0094606C">
      <w:pPr>
        <w:widowControl/>
        <w:spacing w:line="480" w:lineRule="atLeast"/>
        <w:textAlignment w:val="center"/>
        <w:rPr>
          <w:rStyle w:val="a4"/>
          <w:rFonts w:ascii="微软雅黑" w:eastAsia="微软雅黑" w:hAnsi="微软雅黑" w:cs="微软雅黑"/>
          <w:color w:val="333333"/>
          <w:kern w:val="0"/>
          <w:sz w:val="24"/>
        </w:rPr>
      </w:pPr>
      <w:bookmarkStart w:id="0" w:name="_GoBack"/>
      <w:bookmarkEnd w:id="0"/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600"/>
        <w:gridCol w:w="876"/>
        <w:gridCol w:w="1860"/>
        <w:gridCol w:w="1340"/>
        <w:gridCol w:w="3561"/>
      </w:tblGrid>
      <w:tr w:rsidR="003C0E99" w:rsidRPr="003C0E99" w:rsidTr="00BF00E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C0E9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C0E9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C0E9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证书统一编号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C0E9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专技资格名称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C0E9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穆加伟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刘海涵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谢建辉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匡红英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周山青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马子健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曹云强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伍亚娟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谢姣汝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余娟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唐炎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伍超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朱宏伟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向少楚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唐铮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孙道波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梁澳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湖南湘测科技工程有限公司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黄攀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湖南矩阵电子科技有限公司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毛章敏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湖南中联重科环境产业有限公司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黄俊豪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摩泰克梅蒂斯（中国）科技有限公司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聂潇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湖南矩阵电子科技有限公司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伍力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湖南天巡北斗产业安全技术研究院有限公司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罗飞鸿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湖南博匠信息科技有限公司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李国超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湖南博匠信息科技有限公司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阳厚祎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湖南博匠信息科技有限公司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湖南博匠信息科技有限公司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邱星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湖南博匠信息科技有限公司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姚磊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湖南博匠信息科技有限公司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田成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湖南博匠信息科技有限公司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苏玲美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广电计量检测（湖南）有限公司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陈艳婷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广电计量检测（湖南）有限公司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申鸿飞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广电计量检测（湖南）有限公司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袁超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湖南创博龙智信息科技股份有限公司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管仕胜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中联重科股份有限公司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杨嘉伟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长沙中联重科环境产业有限公司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文龙妮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湖南城市学院规划建筑设计研究院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多一闻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谭衡武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简小锋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湖南斧欣科技有限责任公司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王墨涵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湖南科霸汽车动力电池有限责任公司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李赞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长沙华时捷环保科技发展股份有限公司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熊涛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湖南华自信息技术有限公司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谭清倩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长沙华时捷环保科技发展股份有限公司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雷倩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长沙辉格智能科技有限公司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罗杰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长沙辉格智能科技有限公司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柳湘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长沙辉格智能科技有限公司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彭野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长沙辉格智能科技有限公司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李华彬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肖云云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长沙奥托机械股份有限公司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吴纪勋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彭亮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湖南华科环境检测技术服务有限公司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鲁三江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梁巧银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皮势波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何捷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赵顺华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肖楚杰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吴刚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何谢谢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蒋鹏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湖南铭泰智能停车科技有限公司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lastRenderedPageBreak/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彭贵林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力合科技（湖南）股份有限公司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庞雁升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力合科技（湖南）股份有限公司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徐明钰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湖南五维地质科技有限公司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张杨帆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力合科技（湖南）股份有限公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钟强强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力合科技（湖南）股份有限公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段保平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力合科技（湖南）股份有限公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方全森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力合科技（湖南）股份有限公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王波波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力合科技（湖南）股份有限公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力合科技（湖南）股份有限公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薛文涛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湖南五维地质科技有限公司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霍猛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李长城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谭冬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罗年玉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陈福元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杨鑫鑫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李清平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肖启红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柳海涛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湖南辰东科技有限公司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杜坤泽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周维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刘颂林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黄玉坤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欧阳溆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李沅波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唐剑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谭震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赵雪春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陈文斌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胡炳健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湖南湘建检测有限公司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曾彦辉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李傲雄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姜虹伊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阳东睿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丁玲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粟旋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文小平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博纳检测认证有限公司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吴宇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湖南航天捷诚电子装备有限责任公司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杨立杰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湖南航天捷诚电子装备有限责任公司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叶永安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湖南航天捷诚电子装备有限责任公司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梁小江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湖南航天捷诚电子装备有限责任公司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罗金城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湖南航天捷诚电子装备有限责任公司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唐涛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长沙润伟机电科技有限责任公司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唐磊情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长沙润伟机电科技有限责任公司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曾立志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长沙润伟机电科技有限责任公司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黄忠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长沙润伟机电科技有限责任公司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彭景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长沙润伟机电科技有限责任公司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邓岳峰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长沙润伟机电科技有限责任公司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管伟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湖南广思科技有限公司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戴丰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湖南铭泰智能停车科技有限公司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龙凯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湖南铭泰智能停车科技有限公司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李暖冬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湖南铭泰智能停车科技有限公司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蒋云强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湖南铭泰智能停车科技有限公司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潘希贤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湖南中金岭南康盟环保科技有限公司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谷志军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湖南博远翔电子科技有限公司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任念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中联重科股份有限公司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孙培高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长沙量知信息科技有限公司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蔡文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华自科技股份有限公司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扶微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长沙硕博电子科技股份有限公司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邹功锋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湖南国天电子科技有限公司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周友龙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华自科技股份有限公司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杨俊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华自科技股份有限公司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李志明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湖南博科瑞新材料有限责任公司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长沙中联消防机械有限公司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方博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中联重科股份有限公司混凝土泵送机械分公司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晏志远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长沙中联重科环境产业有限公司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王万强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湖南中联重科智能技术有限公司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陈文旭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湖南中联重科智能技术有限公司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王正军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湖南北斗微芯产业发展有限公司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罗云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中材湘潭水泥有限责任公司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龚燎原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华自科技股份有限公司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卢青云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中科长城海洋信息系统有限公司长沙分公司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郭振洋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长沙华时捷环保科技发展股份有限公司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左双燕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长沙华时捷环保科技发展股份有限公司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赵航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湖南中梓建设工程有限公司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袁立红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湖南方盛制药股份有限公司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孙浪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长沙辉格智能科技有限公司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李永文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长沙奥托自动化技术有限公司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冯鑫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何慧雯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陆原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庞伟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王俊智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E9457D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田</w:t>
            </w:r>
            <w:r w:rsidR="00E9457D">
              <w:rPr>
                <w:rFonts w:ascii="宋体" w:hAnsi="宋体" w:cs="宋体" w:hint="eastAsia"/>
                <w:kern w:val="0"/>
                <w:sz w:val="16"/>
                <w:szCs w:val="16"/>
              </w:rPr>
              <w:t>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陈小平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钱先鸿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何霖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颜世勇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姜其帅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周卫国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刘跃林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湖南省麓能建设工程有限公司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杜涛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林贵鹏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马慧萍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佘龙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张士强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郑瑞金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陈艳娥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张鑫林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王瀚樱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陈泽光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常岩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包旭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李晓东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邵佳梅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湖南中纵联联信息科技有限公司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朱剑侠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曾雄彬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刘庆强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张黔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周晓新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张凌波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曾海燕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肖艳丽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徐金花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朱丽君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魏嫦梅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张亚娟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朱石龙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潘勇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伍阳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长沙上游网络科技有限公司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陈运龙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中联重科股份有限公司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李育敏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中联重科股份有限公司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聂芳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湖南恒凯环保科技投资有限公司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杨子龙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C08203011200000253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助理工程师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湖南广思科技有限公司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何艳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C21203011200000001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助理工艺美术师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中信湘雅生殖与遗传专科医院有限公司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郑倩瑜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C98203011200000001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助理政工师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湖南城市学院规划建筑设计研究院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赵芸芸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邵阳市湘郡铭志学校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刘倩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衡南县衡云小学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199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杨媛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长沙高新区麓谷第二小学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楚佳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长沙高新区麓谷第二小学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长沙高新区麓谷第二小学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王淑贤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长沙高新区麓谷第二小学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张蕾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长沙高新区麓谷第二小学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钟欣怡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长沙高新区麓谷第二小学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张洋洋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长沙市天心区怡雅小学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王静珠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长沙高新区雷锋镇桥头小学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黄晶晶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长沙高新区雷锋镇桥头小学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黄洁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长沙高新区中心幼儿园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陈钦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C37203011200000021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中小学二级教师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长沙高新区中心幼儿园金南园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万宏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龚宇轩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王强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徐长根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黎平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吴炼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李玉霞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郑珍梅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研究实习员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黄成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余屹峰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张露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研究实习员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向珍玉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朱璐瑶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研究实习员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姜路华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陆金银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3C0E99" w:rsidRPr="003C0E99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3C0E99">
              <w:rPr>
                <w:rFonts w:ascii="Arial Narrow" w:hAnsi="Arial Narrow" w:cs="宋体"/>
                <w:kern w:val="0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汪慧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C06203011200000016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助理实验师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99" w:rsidRPr="003C0E99" w:rsidRDefault="003C0E99" w:rsidP="003C0E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C0E99">
              <w:rPr>
                <w:rFonts w:ascii="宋体" w:hAnsi="宋体" w:cs="宋体" w:hint="eastAsia"/>
                <w:kern w:val="0"/>
                <w:sz w:val="16"/>
                <w:szCs w:val="16"/>
              </w:rPr>
              <w:t>湖南南华爱世普林生物技术有限公司</w:t>
            </w:r>
          </w:p>
        </w:tc>
      </w:tr>
      <w:tr w:rsidR="00BD19A0" w:rsidRPr="00BD19A0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BD19A0">
              <w:rPr>
                <w:rFonts w:ascii="Arial Narrow" w:hAnsi="Arial Narrow" w:cs="宋体"/>
                <w:kern w:val="0"/>
                <w:sz w:val="16"/>
                <w:szCs w:val="16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向菲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C23203011200000001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助理编辑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长沙北斗产业安全技术研究院有限公司</w:t>
            </w:r>
          </w:p>
        </w:tc>
      </w:tr>
      <w:tr w:rsidR="00BD19A0" w:rsidRPr="00BD19A0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BD19A0">
              <w:rPr>
                <w:rFonts w:ascii="Arial Narrow" w:hAnsi="Arial Narrow" w:cs="宋体"/>
                <w:kern w:val="0"/>
                <w:sz w:val="16"/>
                <w:szCs w:val="16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李立婷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C23203011200000002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助理编辑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长沙高新开发区麓谷传媒有限公司</w:t>
            </w:r>
          </w:p>
        </w:tc>
      </w:tr>
      <w:tr w:rsidR="00BD19A0" w:rsidRPr="00BD19A0" w:rsidTr="00BF00E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Arial Narrow" w:hAnsi="Arial Narrow" w:cs="宋体"/>
                <w:kern w:val="0"/>
                <w:sz w:val="16"/>
                <w:szCs w:val="16"/>
              </w:rPr>
            </w:pPr>
            <w:r w:rsidRPr="00BD19A0">
              <w:rPr>
                <w:rFonts w:ascii="Arial Narrow" w:hAnsi="Arial Narrow" w:cs="宋体"/>
                <w:kern w:val="0"/>
                <w:sz w:val="16"/>
                <w:szCs w:val="16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吴梦珊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C23203011200000003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助理编辑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A0" w:rsidRPr="00BD19A0" w:rsidRDefault="00BD19A0" w:rsidP="00BD19A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19A0">
              <w:rPr>
                <w:rFonts w:ascii="宋体" w:hAnsi="宋体" w:cs="宋体" w:hint="eastAsia"/>
                <w:kern w:val="0"/>
                <w:sz w:val="16"/>
                <w:szCs w:val="16"/>
              </w:rPr>
              <w:t>长沙高新开发区麓谷传媒有限公司</w:t>
            </w:r>
          </w:p>
        </w:tc>
      </w:tr>
    </w:tbl>
    <w:p w:rsidR="00BD19A0" w:rsidRPr="00BD19A0" w:rsidRDefault="00BD19A0" w:rsidP="00BD19A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BD19A0" w:rsidRDefault="00BD19A0" w:rsidP="00BD19A0">
      <w:pPr>
        <w:ind w:firstLineChars="98" w:firstLine="215"/>
        <w:rPr>
          <w:rFonts w:ascii="仿宋_GB2312" w:eastAsia="仿宋_GB2312" w:hAnsi="宋体"/>
          <w:spacing w:val="-10"/>
          <w:w w:val="80"/>
          <w:sz w:val="30"/>
          <w:szCs w:val="30"/>
        </w:rPr>
      </w:pPr>
    </w:p>
    <w:p w:rsidR="0094606C" w:rsidRPr="00BD19A0" w:rsidRDefault="0094606C">
      <w:pPr>
        <w:widowControl/>
        <w:spacing w:line="480" w:lineRule="atLeast"/>
        <w:textAlignment w:val="center"/>
        <w:rPr>
          <w:sz w:val="24"/>
        </w:rPr>
      </w:pPr>
    </w:p>
    <w:p w:rsidR="0094606C" w:rsidRDefault="0094606C"/>
    <w:sectPr w:rsidR="0094606C" w:rsidSect="00946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0E" w:rsidRDefault="00061A0E" w:rsidP="003C0E99">
      <w:r>
        <w:separator/>
      </w:r>
    </w:p>
  </w:endnote>
  <w:endnote w:type="continuationSeparator" w:id="0">
    <w:p w:rsidR="00061A0E" w:rsidRDefault="00061A0E" w:rsidP="003C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0E" w:rsidRDefault="00061A0E" w:rsidP="003C0E99">
      <w:r>
        <w:separator/>
      </w:r>
    </w:p>
  </w:footnote>
  <w:footnote w:type="continuationSeparator" w:id="0">
    <w:p w:rsidR="00061A0E" w:rsidRDefault="00061A0E" w:rsidP="003C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606C"/>
    <w:rsid w:val="00061A0E"/>
    <w:rsid w:val="00377CD8"/>
    <w:rsid w:val="003B4922"/>
    <w:rsid w:val="003C0E99"/>
    <w:rsid w:val="00503C12"/>
    <w:rsid w:val="00664C30"/>
    <w:rsid w:val="00664FE9"/>
    <w:rsid w:val="006C6B67"/>
    <w:rsid w:val="0087317A"/>
    <w:rsid w:val="0094606C"/>
    <w:rsid w:val="009C75EB"/>
    <w:rsid w:val="00BD19A0"/>
    <w:rsid w:val="00BF00EA"/>
    <w:rsid w:val="00C40A18"/>
    <w:rsid w:val="00E862B4"/>
    <w:rsid w:val="00E9457D"/>
    <w:rsid w:val="00F942A3"/>
    <w:rsid w:val="0C692EC0"/>
    <w:rsid w:val="23A905E4"/>
    <w:rsid w:val="5ABD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06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4606C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4606C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94606C"/>
    <w:rPr>
      <w:b/>
    </w:rPr>
  </w:style>
  <w:style w:type="paragraph" w:styleId="a5">
    <w:name w:val="header"/>
    <w:basedOn w:val="a"/>
    <w:link w:val="Char"/>
    <w:rsid w:val="003C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0E99"/>
    <w:rPr>
      <w:kern w:val="2"/>
      <w:sz w:val="18"/>
      <w:szCs w:val="18"/>
    </w:rPr>
  </w:style>
  <w:style w:type="paragraph" w:styleId="a6">
    <w:name w:val="footer"/>
    <w:basedOn w:val="a"/>
    <w:link w:val="Char0"/>
    <w:rsid w:val="003C0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C0E99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C0E9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3C0E99"/>
    <w:rPr>
      <w:color w:val="800080"/>
      <w:u w:val="single"/>
    </w:rPr>
  </w:style>
  <w:style w:type="paragraph" w:customStyle="1" w:styleId="font5">
    <w:name w:val="font5"/>
    <w:basedOn w:val="a"/>
    <w:rsid w:val="003C0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C0E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3C0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C0E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3C0E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宋体"/>
      <w:kern w:val="0"/>
      <w:sz w:val="16"/>
      <w:szCs w:val="16"/>
    </w:rPr>
  </w:style>
  <w:style w:type="paragraph" w:customStyle="1" w:styleId="xl69">
    <w:name w:val="xl69"/>
    <w:basedOn w:val="a"/>
    <w:rsid w:val="003C0E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3C0E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1">
    <w:name w:val="xl71"/>
    <w:basedOn w:val="a"/>
    <w:rsid w:val="003C0E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3C0E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3C0E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1604</Words>
  <Characters>9149</Characters>
  <Application>Microsoft Office Word</Application>
  <DocSecurity>0</DocSecurity>
  <Lines>76</Lines>
  <Paragraphs>21</Paragraphs>
  <ScaleCrop>false</ScaleCrop>
  <Company>Microsoft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Administrator.PC-20191009UYFL</dc:creator>
  <cp:lastModifiedBy>T430i</cp:lastModifiedBy>
  <cp:revision>11</cp:revision>
  <dcterms:created xsi:type="dcterms:W3CDTF">2014-10-29T12:08:00Z</dcterms:created>
  <dcterms:modified xsi:type="dcterms:W3CDTF">2020-07-22T03:37:00Z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