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2C" w:rsidRPr="00C0486C" w:rsidRDefault="00685F67">
      <w:pPr>
        <w:pStyle w:val="a5"/>
        <w:autoSpaceDE w:val="0"/>
        <w:autoSpaceDN w:val="0"/>
        <w:spacing w:line="560" w:lineRule="exact"/>
        <w:jc w:val="left"/>
        <w:rPr>
          <w:rFonts w:asciiTheme="majorEastAsia" w:eastAsiaTheme="majorEastAsia" w:hAnsiTheme="majorEastAsia" w:cs="仿宋_GB2312"/>
        </w:rPr>
      </w:pPr>
      <w:r w:rsidRPr="00C0486C">
        <w:rPr>
          <w:rFonts w:asciiTheme="majorEastAsia" w:eastAsiaTheme="majorEastAsia" w:hAnsiTheme="majorEastAsia" w:cs="仿宋_GB2312" w:hint="eastAsia"/>
          <w:sz w:val="30"/>
          <w:szCs w:val="30"/>
        </w:rPr>
        <w:t>附件 1</w:t>
      </w:r>
    </w:p>
    <w:p w:rsidR="000B5E2C" w:rsidRPr="00E30BAA" w:rsidRDefault="00685F67" w:rsidP="00C0486C">
      <w:pPr>
        <w:pStyle w:val="a5"/>
        <w:autoSpaceDE w:val="0"/>
        <w:autoSpaceDN w:val="0"/>
        <w:spacing w:line="640" w:lineRule="exac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 w:rsidRPr="00E30BAA">
        <w:rPr>
          <w:rFonts w:ascii="方正小标宋简体" w:eastAsia="方正小标宋简体" w:hAnsi="方正小标宋简体" w:cs="方正小标宋简体" w:hint="eastAsia"/>
          <w:sz w:val="30"/>
          <w:szCs w:val="30"/>
        </w:rPr>
        <w:t>长沙高新区2021年“</w:t>
      </w:r>
      <w:proofErr w:type="gramStart"/>
      <w:r w:rsidRPr="00E30BAA">
        <w:rPr>
          <w:rFonts w:ascii="方正小标宋简体" w:eastAsia="方正小标宋简体" w:hAnsi="方正小标宋简体" w:cs="方正小标宋简体" w:hint="eastAsia"/>
          <w:sz w:val="30"/>
          <w:szCs w:val="30"/>
        </w:rPr>
        <w:t>麓</w:t>
      </w:r>
      <w:proofErr w:type="gramEnd"/>
      <w:r w:rsidRPr="00E30BAA">
        <w:rPr>
          <w:rFonts w:ascii="方正小标宋简体" w:eastAsia="方正小标宋简体" w:hAnsi="方正小标宋简体" w:cs="方正小标宋简体" w:hint="eastAsia"/>
          <w:sz w:val="30"/>
          <w:szCs w:val="30"/>
        </w:rPr>
        <w:t>谷工匠杯”技能竞赛暨长沙市2021年“十行状元、百优工匠”竞赛选拔赛选手报名登记表</w:t>
      </w:r>
      <w:bookmarkStart w:id="0" w:name="_GoBack"/>
      <w:bookmarkEnd w:id="0"/>
    </w:p>
    <w:tbl>
      <w:tblPr>
        <w:tblpPr w:leftFromText="180" w:rightFromText="180" w:vertAnchor="text" w:horzAnchor="page" w:tblpX="1617" w:tblpY="4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2249"/>
        <w:gridCol w:w="1011"/>
        <w:gridCol w:w="1350"/>
        <w:gridCol w:w="716"/>
        <w:gridCol w:w="2258"/>
      </w:tblGrid>
      <w:tr w:rsidR="000B5E2C" w:rsidRPr="00C0486C">
        <w:trPr>
          <w:trHeight w:val="56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C" w:rsidRPr="00C0486C" w:rsidRDefault="000B5E2C">
            <w:pPr>
              <w:pStyle w:val="TableParagraph"/>
              <w:widowControl/>
              <w:spacing w:before="1"/>
              <w:jc w:val="center"/>
              <w:rPr>
                <w:rFonts w:asciiTheme="majorEastAsia" w:eastAsiaTheme="majorEastAsia" w:hAnsiTheme="majorEastAsia" w:cs="仿宋_GB2312" w:hint="default"/>
                <w:sz w:val="24"/>
              </w:rPr>
            </w:pPr>
          </w:p>
          <w:p w:rsidR="000B5E2C" w:rsidRPr="00C0486C" w:rsidRDefault="00685F67">
            <w:pPr>
              <w:pStyle w:val="TableParagraph"/>
              <w:widowControl/>
              <w:tabs>
                <w:tab w:val="left" w:pos="719"/>
              </w:tabs>
              <w:spacing w:before="1"/>
              <w:ind w:right="197"/>
              <w:jc w:val="right"/>
              <w:rPr>
                <w:rFonts w:asciiTheme="majorEastAsia" w:eastAsiaTheme="majorEastAsia" w:hAnsiTheme="majorEastAsia" w:cs="仿宋_GB2312" w:hint="default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/>
                <w:sz w:val="24"/>
              </w:rPr>
              <w:t>姓</w:t>
            </w:r>
            <w:r w:rsidRPr="00C0486C">
              <w:rPr>
                <w:rFonts w:asciiTheme="majorEastAsia" w:eastAsiaTheme="majorEastAsia" w:hAnsiTheme="majorEastAsia" w:cs="仿宋_GB2312"/>
                <w:sz w:val="24"/>
              </w:rPr>
              <w:tab/>
              <w:t>名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C" w:rsidRPr="00C0486C" w:rsidRDefault="000B5E2C">
            <w:pPr>
              <w:pStyle w:val="TableParagraph"/>
              <w:widowControl/>
              <w:rPr>
                <w:rFonts w:asciiTheme="majorEastAsia" w:eastAsiaTheme="majorEastAsia" w:hAnsiTheme="majorEastAsia" w:cs="仿宋_GB2312" w:hint="default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C" w:rsidRPr="00C0486C" w:rsidRDefault="000B5E2C">
            <w:pPr>
              <w:pStyle w:val="TableParagraph"/>
              <w:widowControl/>
              <w:spacing w:before="1"/>
              <w:rPr>
                <w:rFonts w:asciiTheme="majorEastAsia" w:eastAsiaTheme="majorEastAsia" w:hAnsiTheme="majorEastAsia" w:cs="仿宋_GB2312" w:hint="default"/>
                <w:sz w:val="24"/>
              </w:rPr>
            </w:pPr>
          </w:p>
          <w:p w:rsidR="000B5E2C" w:rsidRPr="00C0486C" w:rsidRDefault="00685F67">
            <w:pPr>
              <w:pStyle w:val="TableParagraph"/>
              <w:widowControl/>
              <w:tabs>
                <w:tab w:val="left" w:pos="490"/>
              </w:tabs>
              <w:spacing w:before="1"/>
              <w:ind w:left="10"/>
              <w:jc w:val="center"/>
              <w:rPr>
                <w:rFonts w:asciiTheme="majorEastAsia" w:eastAsiaTheme="majorEastAsia" w:hAnsiTheme="majorEastAsia" w:cs="仿宋_GB2312" w:hint="default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/>
                <w:sz w:val="24"/>
              </w:rPr>
              <w:t>性</w:t>
            </w:r>
            <w:r w:rsidRPr="00C0486C">
              <w:rPr>
                <w:rFonts w:asciiTheme="majorEastAsia" w:eastAsiaTheme="majorEastAsia" w:hAnsiTheme="majorEastAsia" w:cs="仿宋_GB2312"/>
                <w:sz w:val="24"/>
              </w:rPr>
              <w:tab/>
              <w:t>别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C" w:rsidRPr="00C0486C" w:rsidRDefault="000B5E2C">
            <w:pPr>
              <w:pStyle w:val="TableParagraph"/>
              <w:widowControl/>
              <w:rPr>
                <w:rFonts w:asciiTheme="majorEastAsia" w:eastAsiaTheme="majorEastAsia" w:hAnsiTheme="majorEastAsia" w:cs="仿宋_GB2312" w:hint="default"/>
                <w:sz w:val="24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C" w:rsidRPr="00C0486C" w:rsidRDefault="000B5E2C">
            <w:pPr>
              <w:pStyle w:val="TableParagraph"/>
              <w:widowControl/>
              <w:rPr>
                <w:rFonts w:asciiTheme="majorEastAsia" w:eastAsiaTheme="majorEastAsia" w:hAnsiTheme="majorEastAsia" w:cs="仿宋_GB2312" w:hint="default"/>
                <w:sz w:val="24"/>
              </w:rPr>
            </w:pPr>
          </w:p>
          <w:p w:rsidR="000B5E2C" w:rsidRPr="00C0486C" w:rsidRDefault="000B5E2C">
            <w:pPr>
              <w:pStyle w:val="TableParagraph"/>
              <w:widowControl/>
              <w:rPr>
                <w:rFonts w:asciiTheme="majorEastAsia" w:eastAsiaTheme="majorEastAsia" w:hAnsiTheme="majorEastAsia" w:cs="仿宋_GB2312" w:hint="default"/>
                <w:sz w:val="24"/>
              </w:rPr>
            </w:pPr>
          </w:p>
          <w:p w:rsidR="000B5E2C" w:rsidRPr="00C0486C" w:rsidRDefault="000B5E2C">
            <w:pPr>
              <w:pStyle w:val="TableParagraph"/>
              <w:widowControl/>
              <w:rPr>
                <w:rFonts w:asciiTheme="majorEastAsia" w:eastAsiaTheme="majorEastAsia" w:hAnsiTheme="majorEastAsia" w:cs="仿宋_GB2312" w:hint="default"/>
                <w:sz w:val="24"/>
              </w:rPr>
            </w:pPr>
          </w:p>
          <w:p w:rsidR="000B5E2C" w:rsidRPr="00C0486C" w:rsidRDefault="00685F67">
            <w:pPr>
              <w:pStyle w:val="TableParagraph"/>
              <w:widowControl/>
              <w:spacing w:before="183"/>
              <w:ind w:left="869" w:right="858"/>
              <w:jc w:val="center"/>
              <w:rPr>
                <w:rFonts w:asciiTheme="majorEastAsia" w:eastAsiaTheme="majorEastAsia" w:hAnsiTheme="majorEastAsia" w:cs="仿宋_GB2312" w:hint="default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/>
                <w:sz w:val="24"/>
              </w:rPr>
              <w:t>照片</w:t>
            </w:r>
          </w:p>
        </w:tc>
      </w:tr>
      <w:tr w:rsidR="000B5E2C" w:rsidRPr="00C0486C">
        <w:trPr>
          <w:trHeight w:val="7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C" w:rsidRPr="00C0486C" w:rsidRDefault="000B5E2C">
            <w:pPr>
              <w:pStyle w:val="TableParagraph"/>
              <w:widowControl/>
              <w:spacing w:before="3"/>
              <w:rPr>
                <w:rFonts w:asciiTheme="majorEastAsia" w:eastAsiaTheme="majorEastAsia" w:hAnsiTheme="majorEastAsia" w:cs="仿宋_GB2312" w:hint="default"/>
                <w:sz w:val="24"/>
              </w:rPr>
            </w:pPr>
          </w:p>
          <w:p w:rsidR="000B5E2C" w:rsidRPr="00C0486C" w:rsidRDefault="00685F67">
            <w:pPr>
              <w:pStyle w:val="TableParagraph"/>
              <w:widowControl/>
              <w:ind w:right="197"/>
              <w:jc w:val="right"/>
              <w:rPr>
                <w:rFonts w:asciiTheme="majorEastAsia" w:eastAsiaTheme="majorEastAsia" w:hAnsiTheme="majorEastAsia" w:cs="仿宋_GB2312" w:hint="default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/>
                <w:sz w:val="24"/>
              </w:rPr>
              <w:t>参赛工种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C" w:rsidRPr="00C0486C" w:rsidRDefault="000B5E2C">
            <w:pPr>
              <w:pStyle w:val="TableParagraph"/>
              <w:widowControl/>
              <w:rPr>
                <w:rFonts w:asciiTheme="majorEastAsia" w:eastAsiaTheme="majorEastAsia" w:hAnsiTheme="majorEastAsia" w:cs="仿宋_GB2312" w:hint="default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C" w:rsidRPr="00C0486C" w:rsidRDefault="000B5E2C">
            <w:pPr>
              <w:pStyle w:val="TableParagraph"/>
              <w:widowControl/>
              <w:spacing w:before="3"/>
              <w:rPr>
                <w:rFonts w:asciiTheme="majorEastAsia" w:eastAsiaTheme="majorEastAsia" w:hAnsiTheme="majorEastAsia" w:cs="仿宋_GB2312" w:hint="default"/>
                <w:sz w:val="24"/>
              </w:rPr>
            </w:pPr>
          </w:p>
          <w:p w:rsidR="000B5E2C" w:rsidRPr="00C0486C" w:rsidRDefault="00685F67">
            <w:pPr>
              <w:pStyle w:val="TableParagraph"/>
              <w:widowControl/>
              <w:tabs>
                <w:tab w:val="left" w:pos="479"/>
              </w:tabs>
              <w:ind w:right="64"/>
              <w:jc w:val="center"/>
              <w:rPr>
                <w:rFonts w:asciiTheme="majorEastAsia" w:eastAsiaTheme="majorEastAsia" w:hAnsiTheme="majorEastAsia" w:cs="仿宋_GB2312" w:hint="default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/>
                <w:sz w:val="24"/>
              </w:rPr>
              <w:t>籍</w:t>
            </w:r>
            <w:r w:rsidRPr="00C0486C">
              <w:rPr>
                <w:rFonts w:asciiTheme="majorEastAsia" w:eastAsiaTheme="majorEastAsia" w:hAnsiTheme="majorEastAsia" w:cs="仿宋_GB2312"/>
                <w:sz w:val="24"/>
              </w:rPr>
              <w:tab/>
              <w:t>贯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C" w:rsidRPr="00C0486C" w:rsidRDefault="000B5E2C">
            <w:pPr>
              <w:pStyle w:val="TableParagraph"/>
              <w:widowControl/>
              <w:rPr>
                <w:rFonts w:asciiTheme="majorEastAsia" w:eastAsiaTheme="majorEastAsia" w:hAnsiTheme="majorEastAsia" w:cs="仿宋_GB2312" w:hint="default"/>
                <w:sz w:val="24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C" w:rsidRPr="00C0486C" w:rsidRDefault="000B5E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B5E2C" w:rsidRPr="00C0486C">
        <w:trPr>
          <w:trHeight w:val="867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C" w:rsidRPr="00C0486C" w:rsidRDefault="00685F67">
            <w:pPr>
              <w:pStyle w:val="TableParagraph"/>
              <w:widowControl/>
              <w:spacing w:before="20" w:line="400" w:lineRule="atLeast"/>
              <w:ind w:left="446" w:right="197" w:hanging="240"/>
              <w:rPr>
                <w:rFonts w:asciiTheme="majorEastAsia" w:eastAsiaTheme="majorEastAsia" w:hAnsiTheme="majorEastAsia" w:cs="仿宋_GB2312" w:hint="default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/>
                <w:sz w:val="24"/>
              </w:rPr>
              <w:t>参加工作时间</w:t>
            </w:r>
          </w:p>
        </w:tc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C" w:rsidRPr="00C0486C" w:rsidRDefault="000B5E2C">
            <w:pPr>
              <w:pStyle w:val="TableParagraph"/>
              <w:widowControl/>
              <w:rPr>
                <w:rFonts w:asciiTheme="majorEastAsia" w:eastAsiaTheme="majorEastAsia" w:hAnsiTheme="majorEastAsia" w:cs="仿宋_GB2312" w:hint="default"/>
                <w:sz w:val="24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C" w:rsidRPr="00C0486C" w:rsidRDefault="000B5E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B5E2C" w:rsidRPr="00C0486C">
        <w:trPr>
          <w:trHeight w:val="59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C" w:rsidRPr="00C0486C" w:rsidRDefault="000B5E2C">
            <w:pPr>
              <w:pStyle w:val="TableParagraph"/>
              <w:widowControl/>
              <w:spacing w:before="3"/>
              <w:rPr>
                <w:rFonts w:asciiTheme="majorEastAsia" w:eastAsiaTheme="majorEastAsia" w:hAnsiTheme="majorEastAsia" w:cs="仿宋_GB2312" w:hint="default"/>
                <w:sz w:val="24"/>
              </w:rPr>
            </w:pPr>
          </w:p>
          <w:p w:rsidR="000B5E2C" w:rsidRPr="00C0486C" w:rsidRDefault="00685F67">
            <w:pPr>
              <w:pStyle w:val="TableParagraph"/>
              <w:widowControl/>
              <w:ind w:right="197"/>
              <w:jc w:val="right"/>
              <w:rPr>
                <w:rFonts w:asciiTheme="majorEastAsia" w:eastAsiaTheme="majorEastAsia" w:hAnsiTheme="majorEastAsia" w:cs="仿宋_GB2312" w:hint="default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/>
                <w:sz w:val="24"/>
              </w:rPr>
              <w:t>身份证号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C" w:rsidRPr="00C0486C" w:rsidRDefault="000B5E2C">
            <w:pPr>
              <w:pStyle w:val="TableParagraph"/>
              <w:widowControl/>
              <w:rPr>
                <w:rFonts w:asciiTheme="majorEastAsia" w:eastAsiaTheme="majorEastAsia" w:hAnsiTheme="majorEastAsia" w:cs="仿宋_GB2312" w:hint="default"/>
                <w:sz w:val="24"/>
              </w:rPr>
            </w:pPr>
          </w:p>
        </w:tc>
      </w:tr>
      <w:tr w:rsidR="000B5E2C" w:rsidRPr="00C0486C">
        <w:trPr>
          <w:trHeight w:val="58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C" w:rsidRPr="00C0486C" w:rsidRDefault="000B5E2C">
            <w:pPr>
              <w:pStyle w:val="TableParagraph"/>
              <w:widowControl/>
              <w:spacing w:before="2"/>
              <w:rPr>
                <w:rFonts w:asciiTheme="majorEastAsia" w:eastAsiaTheme="majorEastAsia" w:hAnsiTheme="majorEastAsia" w:cs="仿宋_GB2312" w:hint="default"/>
                <w:sz w:val="24"/>
              </w:rPr>
            </w:pPr>
          </w:p>
          <w:p w:rsidR="000B5E2C" w:rsidRPr="00C0486C" w:rsidRDefault="00685F67">
            <w:pPr>
              <w:pStyle w:val="TableParagraph"/>
              <w:widowControl/>
              <w:ind w:right="197"/>
              <w:jc w:val="right"/>
              <w:rPr>
                <w:rFonts w:asciiTheme="majorEastAsia" w:eastAsiaTheme="majorEastAsia" w:hAnsiTheme="majorEastAsia" w:cs="仿宋_GB2312" w:hint="default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/>
                <w:sz w:val="24"/>
              </w:rPr>
              <w:t>联系电话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C" w:rsidRPr="00C0486C" w:rsidRDefault="000B5E2C">
            <w:pPr>
              <w:pStyle w:val="TableParagraph"/>
              <w:widowControl/>
              <w:rPr>
                <w:rFonts w:asciiTheme="majorEastAsia" w:eastAsiaTheme="majorEastAsia" w:hAnsiTheme="majorEastAsia" w:cs="仿宋_GB2312" w:hint="default"/>
                <w:sz w:val="24"/>
              </w:rPr>
            </w:pPr>
          </w:p>
        </w:tc>
      </w:tr>
      <w:tr w:rsidR="000B5E2C" w:rsidRPr="00C0486C">
        <w:trPr>
          <w:trHeight w:val="571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C" w:rsidRPr="00C0486C" w:rsidRDefault="00685F67">
            <w:pPr>
              <w:pStyle w:val="TableParagraph"/>
              <w:widowControl/>
              <w:spacing w:before="21" w:line="400" w:lineRule="atLeast"/>
              <w:ind w:left="446" w:right="197" w:hanging="240"/>
              <w:rPr>
                <w:rFonts w:asciiTheme="majorEastAsia" w:eastAsiaTheme="majorEastAsia" w:hAnsiTheme="majorEastAsia" w:cs="仿宋_GB2312" w:hint="default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/>
                <w:sz w:val="24"/>
              </w:rPr>
              <w:t>原有技能等级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C" w:rsidRPr="00C0486C" w:rsidRDefault="000B5E2C">
            <w:pPr>
              <w:pStyle w:val="TableParagraph"/>
              <w:widowControl/>
              <w:rPr>
                <w:rFonts w:asciiTheme="majorEastAsia" w:eastAsiaTheme="majorEastAsia" w:hAnsiTheme="majorEastAsia" w:cs="仿宋_GB2312" w:hint="default"/>
                <w:sz w:val="24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C" w:rsidRPr="00C0486C" w:rsidRDefault="000B5E2C">
            <w:pPr>
              <w:pStyle w:val="TableParagraph"/>
              <w:widowControl/>
              <w:spacing w:before="5"/>
              <w:rPr>
                <w:rFonts w:asciiTheme="majorEastAsia" w:eastAsiaTheme="majorEastAsia" w:hAnsiTheme="majorEastAsia" w:cs="仿宋_GB2312" w:hint="default"/>
                <w:sz w:val="24"/>
              </w:rPr>
            </w:pPr>
          </w:p>
          <w:p w:rsidR="000B5E2C" w:rsidRPr="00C0486C" w:rsidRDefault="00685F67">
            <w:pPr>
              <w:pStyle w:val="TableParagraph"/>
              <w:widowControl/>
              <w:ind w:left="460"/>
              <w:rPr>
                <w:rFonts w:asciiTheme="majorEastAsia" w:eastAsiaTheme="majorEastAsia" w:hAnsiTheme="majorEastAsia" w:cs="仿宋_GB2312" w:hint="default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/>
                <w:sz w:val="24"/>
              </w:rPr>
              <w:t>原有证书编号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C" w:rsidRPr="00C0486C" w:rsidRDefault="000B5E2C">
            <w:pPr>
              <w:pStyle w:val="TableParagraph"/>
              <w:widowControl/>
              <w:rPr>
                <w:rFonts w:asciiTheme="majorEastAsia" w:eastAsiaTheme="majorEastAsia" w:hAnsiTheme="majorEastAsia" w:cs="仿宋_GB2312" w:hint="default"/>
                <w:sz w:val="24"/>
              </w:rPr>
            </w:pPr>
          </w:p>
        </w:tc>
      </w:tr>
      <w:tr w:rsidR="000B5E2C" w:rsidRPr="00C0486C">
        <w:trPr>
          <w:trHeight w:val="65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C" w:rsidRPr="00C0486C" w:rsidRDefault="000B5E2C">
            <w:pPr>
              <w:pStyle w:val="TableParagraph"/>
              <w:widowControl/>
              <w:spacing w:before="2"/>
              <w:rPr>
                <w:rFonts w:asciiTheme="majorEastAsia" w:eastAsiaTheme="majorEastAsia" w:hAnsiTheme="majorEastAsia" w:cs="仿宋_GB2312" w:hint="default"/>
                <w:sz w:val="24"/>
              </w:rPr>
            </w:pPr>
          </w:p>
          <w:p w:rsidR="000B5E2C" w:rsidRPr="00C0486C" w:rsidRDefault="00685F67">
            <w:pPr>
              <w:pStyle w:val="TableParagraph"/>
              <w:widowControl/>
              <w:ind w:right="197"/>
              <w:jc w:val="right"/>
              <w:rPr>
                <w:rFonts w:asciiTheme="majorEastAsia" w:eastAsiaTheme="majorEastAsia" w:hAnsiTheme="majorEastAsia" w:cs="仿宋_GB2312" w:hint="default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/>
                <w:sz w:val="24"/>
              </w:rPr>
              <w:t>工作单位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C" w:rsidRPr="00C0486C" w:rsidRDefault="000B5E2C">
            <w:pPr>
              <w:pStyle w:val="TableParagraph"/>
              <w:widowControl/>
              <w:rPr>
                <w:rFonts w:asciiTheme="majorEastAsia" w:eastAsiaTheme="majorEastAsia" w:hAnsiTheme="majorEastAsia" w:cs="仿宋_GB2312" w:hint="default"/>
                <w:sz w:val="24"/>
              </w:rPr>
            </w:pPr>
          </w:p>
        </w:tc>
      </w:tr>
      <w:tr w:rsidR="000B5E2C" w:rsidRPr="00C0486C">
        <w:trPr>
          <w:trHeight w:val="53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C" w:rsidRPr="00C0486C" w:rsidRDefault="000B5E2C">
            <w:pPr>
              <w:pStyle w:val="TableParagraph"/>
              <w:widowControl/>
              <w:spacing w:before="3"/>
              <w:rPr>
                <w:rFonts w:asciiTheme="majorEastAsia" w:eastAsiaTheme="majorEastAsia" w:hAnsiTheme="majorEastAsia" w:cs="仿宋_GB2312" w:hint="default"/>
                <w:sz w:val="24"/>
              </w:rPr>
            </w:pPr>
          </w:p>
          <w:p w:rsidR="000B5E2C" w:rsidRPr="00C0486C" w:rsidRDefault="00685F67">
            <w:pPr>
              <w:pStyle w:val="TableParagraph"/>
              <w:widowControl/>
              <w:ind w:right="197"/>
              <w:jc w:val="right"/>
              <w:rPr>
                <w:rFonts w:asciiTheme="majorEastAsia" w:eastAsiaTheme="majorEastAsia" w:hAnsiTheme="majorEastAsia" w:cs="仿宋_GB2312" w:hint="default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/>
                <w:sz w:val="24"/>
              </w:rPr>
              <w:t>通讯地址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C" w:rsidRPr="00C0486C" w:rsidRDefault="000B5E2C">
            <w:pPr>
              <w:pStyle w:val="TableParagraph"/>
              <w:widowControl/>
              <w:rPr>
                <w:rFonts w:asciiTheme="majorEastAsia" w:eastAsiaTheme="majorEastAsia" w:hAnsiTheme="majorEastAsia" w:cs="仿宋_GB2312" w:hint="default"/>
                <w:sz w:val="24"/>
              </w:rPr>
            </w:pPr>
          </w:p>
        </w:tc>
      </w:tr>
      <w:tr w:rsidR="000B5E2C" w:rsidRPr="00C0486C">
        <w:trPr>
          <w:trHeight w:val="167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685F67">
            <w:pPr>
              <w:pStyle w:val="TableParagraph"/>
              <w:widowControl/>
              <w:ind w:right="197"/>
              <w:jc w:val="center"/>
              <w:rPr>
                <w:rFonts w:asciiTheme="majorEastAsia" w:eastAsiaTheme="majorEastAsia" w:hAnsiTheme="majorEastAsia" w:cs="仿宋_GB2312" w:hint="default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/>
                <w:sz w:val="24"/>
              </w:rPr>
              <w:t xml:space="preserve"> 奖惩情况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2C" w:rsidRPr="00C0486C" w:rsidRDefault="000B5E2C">
            <w:pPr>
              <w:pStyle w:val="TableParagraph"/>
              <w:widowControl/>
              <w:tabs>
                <w:tab w:val="left" w:pos="599"/>
                <w:tab w:val="left" w:pos="1199"/>
              </w:tabs>
              <w:spacing w:before="90"/>
              <w:ind w:right="816"/>
              <w:jc w:val="center"/>
              <w:rPr>
                <w:rFonts w:asciiTheme="majorEastAsia" w:eastAsiaTheme="majorEastAsia" w:hAnsiTheme="majorEastAsia" w:cs="仿宋_GB2312" w:hint="default"/>
                <w:sz w:val="24"/>
              </w:rPr>
            </w:pPr>
          </w:p>
        </w:tc>
      </w:tr>
      <w:tr w:rsidR="000B5E2C" w:rsidRPr="00C0486C">
        <w:trPr>
          <w:trHeight w:val="2948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C" w:rsidRPr="00C0486C" w:rsidRDefault="000B5E2C">
            <w:pPr>
              <w:pStyle w:val="TableParagraph"/>
              <w:widowControl/>
              <w:rPr>
                <w:rFonts w:asciiTheme="majorEastAsia" w:eastAsiaTheme="majorEastAsia" w:hAnsiTheme="majorEastAsia" w:cs="仿宋_GB2312" w:hint="default"/>
                <w:sz w:val="24"/>
              </w:rPr>
            </w:pPr>
          </w:p>
          <w:p w:rsidR="000B5E2C" w:rsidRPr="00C0486C" w:rsidRDefault="000B5E2C">
            <w:pPr>
              <w:pStyle w:val="TableParagraph"/>
              <w:widowControl/>
              <w:rPr>
                <w:rFonts w:asciiTheme="majorEastAsia" w:eastAsiaTheme="majorEastAsia" w:hAnsiTheme="majorEastAsia" w:cs="仿宋_GB2312" w:hint="default"/>
                <w:sz w:val="24"/>
              </w:rPr>
            </w:pPr>
          </w:p>
          <w:p w:rsidR="000B5E2C" w:rsidRPr="00C0486C" w:rsidRDefault="000B5E2C">
            <w:pPr>
              <w:pStyle w:val="TableParagraph"/>
              <w:widowControl/>
              <w:rPr>
                <w:rFonts w:asciiTheme="majorEastAsia" w:eastAsiaTheme="majorEastAsia" w:hAnsiTheme="majorEastAsia" w:cs="仿宋_GB2312" w:hint="default"/>
                <w:sz w:val="24"/>
              </w:rPr>
            </w:pPr>
          </w:p>
          <w:p w:rsidR="000B5E2C" w:rsidRPr="00C0486C" w:rsidRDefault="000B5E2C">
            <w:pPr>
              <w:pStyle w:val="TableParagraph"/>
              <w:widowControl/>
              <w:spacing w:before="8"/>
              <w:rPr>
                <w:rFonts w:asciiTheme="majorEastAsia" w:eastAsiaTheme="majorEastAsia" w:hAnsiTheme="majorEastAsia" w:cs="仿宋_GB2312" w:hint="default"/>
                <w:sz w:val="24"/>
              </w:rPr>
            </w:pPr>
          </w:p>
          <w:p w:rsidR="000B5E2C" w:rsidRPr="00C0486C" w:rsidRDefault="00685F67">
            <w:pPr>
              <w:pStyle w:val="TableParagraph"/>
              <w:widowControl/>
              <w:ind w:right="197"/>
              <w:jc w:val="right"/>
              <w:rPr>
                <w:rFonts w:asciiTheme="majorEastAsia" w:eastAsiaTheme="majorEastAsia" w:hAnsiTheme="majorEastAsia" w:cs="仿宋_GB2312" w:hint="default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/>
                <w:sz w:val="24"/>
              </w:rPr>
              <w:t>单位意见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2C" w:rsidRPr="00C0486C" w:rsidRDefault="000B5E2C">
            <w:pPr>
              <w:pStyle w:val="TableParagraph"/>
              <w:widowControl/>
              <w:rPr>
                <w:rFonts w:asciiTheme="majorEastAsia" w:eastAsiaTheme="majorEastAsia" w:hAnsiTheme="majorEastAsia" w:cs="仿宋_GB2312" w:hint="default"/>
                <w:sz w:val="24"/>
              </w:rPr>
            </w:pPr>
          </w:p>
          <w:p w:rsidR="000B5E2C" w:rsidRPr="00C0486C" w:rsidRDefault="000B5E2C">
            <w:pPr>
              <w:pStyle w:val="TableParagraph"/>
              <w:widowControl/>
              <w:rPr>
                <w:rFonts w:asciiTheme="majorEastAsia" w:eastAsiaTheme="majorEastAsia" w:hAnsiTheme="majorEastAsia" w:cs="仿宋_GB2312" w:hint="default"/>
                <w:sz w:val="24"/>
              </w:rPr>
            </w:pPr>
          </w:p>
          <w:p w:rsidR="000B5E2C" w:rsidRPr="00C0486C" w:rsidRDefault="000B5E2C">
            <w:pPr>
              <w:pStyle w:val="TableParagraph"/>
              <w:widowControl/>
              <w:rPr>
                <w:rFonts w:asciiTheme="majorEastAsia" w:eastAsiaTheme="majorEastAsia" w:hAnsiTheme="majorEastAsia" w:cs="仿宋_GB2312" w:hint="default"/>
                <w:sz w:val="24"/>
              </w:rPr>
            </w:pPr>
          </w:p>
          <w:p w:rsidR="000B5E2C" w:rsidRPr="00C0486C" w:rsidRDefault="000B5E2C">
            <w:pPr>
              <w:pStyle w:val="TableParagraph"/>
              <w:widowControl/>
              <w:spacing w:before="10"/>
              <w:rPr>
                <w:rFonts w:asciiTheme="majorEastAsia" w:eastAsiaTheme="majorEastAsia" w:hAnsiTheme="majorEastAsia" w:cs="仿宋_GB2312" w:hint="default"/>
                <w:sz w:val="24"/>
              </w:rPr>
            </w:pPr>
          </w:p>
          <w:p w:rsidR="000B5E2C" w:rsidRPr="00C0486C" w:rsidRDefault="00685F67">
            <w:pPr>
              <w:pStyle w:val="TableParagraph"/>
              <w:widowControl/>
              <w:spacing w:before="1"/>
              <w:ind w:right="994"/>
              <w:jc w:val="right"/>
              <w:rPr>
                <w:rFonts w:asciiTheme="majorEastAsia" w:eastAsiaTheme="majorEastAsia" w:hAnsiTheme="majorEastAsia" w:cs="仿宋_GB2312" w:hint="default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/>
                <w:sz w:val="24"/>
              </w:rPr>
              <w:t>(盖章）</w:t>
            </w:r>
          </w:p>
          <w:p w:rsidR="000B5E2C" w:rsidRPr="00C0486C" w:rsidRDefault="00685F67">
            <w:pPr>
              <w:pStyle w:val="TableParagraph"/>
              <w:widowControl/>
              <w:tabs>
                <w:tab w:val="left" w:pos="599"/>
                <w:tab w:val="left" w:pos="1199"/>
              </w:tabs>
              <w:spacing w:before="90"/>
              <w:ind w:right="816"/>
              <w:jc w:val="right"/>
              <w:rPr>
                <w:rFonts w:asciiTheme="majorEastAsia" w:eastAsiaTheme="majorEastAsia" w:hAnsiTheme="majorEastAsia" w:cs="仿宋_GB2312" w:hint="default"/>
                <w:sz w:val="24"/>
              </w:rPr>
            </w:pPr>
            <w:r w:rsidRPr="00C0486C">
              <w:rPr>
                <w:rFonts w:asciiTheme="majorEastAsia" w:eastAsiaTheme="majorEastAsia" w:hAnsiTheme="majorEastAsia" w:cs="仿宋_GB2312"/>
                <w:sz w:val="24"/>
              </w:rPr>
              <w:t>年</w:t>
            </w:r>
            <w:r w:rsidRPr="00C0486C">
              <w:rPr>
                <w:rFonts w:asciiTheme="majorEastAsia" w:eastAsiaTheme="majorEastAsia" w:hAnsiTheme="majorEastAsia" w:cs="仿宋_GB2312"/>
                <w:sz w:val="24"/>
              </w:rPr>
              <w:tab/>
              <w:t>月</w:t>
            </w:r>
            <w:r w:rsidRPr="00C0486C">
              <w:rPr>
                <w:rFonts w:asciiTheme="majorEastAsia" w:eastAsiaTheme="majorEastAsia" w:hAnsiTheme="majorEastAsia" w:cs="仿宋_GB2312"/>
                <w:sz w:val="24"/>
              </w:rPr>
              <w:tab/>
              <w:t>日</w:t>
            </w:r>
          </w:p>
        </w:tc>
      </w:tr>
    </w:tbl>
    <w:p w:rsidR="000B5E2C" w:rsidRPr="00C0486C" w:rsidRDefault="000B5E2C" w:rsidP="00FE1E15">
      <w:pPr>
        <w:pStyle w:val="a5"/>
        <w:autoSpaceDE w:val="0"/>
        <w:autoSpaceDN w:val="0"/>
        <w:spacing w:line="560" w:lineRule="exact"/>
        <w:jc w:val="left"/>
        <w:rPr>
          <w:rFonts w:asciiTheme="majorEastAsia" w:eastAsiaTheme="majorEastAsia" w:hAnsiTheme="majorEastAsia"/>
        </w:rPr>
      </w:pPr>
    </w:p>
    <w:sectPr w:rsidR="000B5E2C" w:rsidRPr="00C0486C" w:rsidSect="00FE1E15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08" w:rsidRDefault="009B2C08">
      <w:r>
        <w:separator/>
      </w:r>
    </w:p>
  </w:endnote>
  <w:endnote w:type="continuationSeparator" w:id="0">
    <w:p w:rsidR="009B2C08" w:rsidRDefault="009B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2C" w:rsidRDefault="000B5E2C">
    <w:pPr>
      <w:pStyle w:val="a4"/>
      <w:tabs>
        <w:tab w:val="clear" w:pos="41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08" w:rsidRDefault="009B2C08">
      <w:r>
        <w:separator/>
      </w:r>
    </w:p>
  </w:footnote>
  <w:footnote w:type="continuationSeparator" w:id="0">
    <w:p w:rsidR="009B2C08" w:rsidRDefault="009B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C722B"/>
    <w:multiLevelType w:val="singleLevel"/>
    <w:tmpl w:val="0000000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2C"/>
    <w:rsid w:val="000B5E2C"/>
    <w:rsid w:val="00685F67"/>
    <w:rsid w:val="009B2C08"/>
    <w:rsid w:val="00BB0B4A"/>
    <w:rsid w:val="00C0486C"/>
    <w:rsid w:val="00E30BAA"/>
    <w:rsid w:val="00FE1E15"/>
    <w:rsid w:val="557C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3">
    <w:name w:val="Body Text"/>
    <w:basedOn w:val="a"/>
    <w:qFormat/>
    <w:pPr>
      <w:autoSpaceDE w:val="0"/>
      <w:autoSpaceDN w:val="0"/>
      <w:jc w:val="left"/>
    </w:pPr>
    <w:rPr>
      <w:rFonts w:ascii="宋体" w:hAnsi="宋体"/>
      <w:kern w:val="0"/>
      <w:sz w:val="30"/>
      <w:szCs w:val="30"/>
      <w:lang w:eastAsia="en-US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Normal (Web)"/>
    <w:basedOn w:val="a"/>
    <w:qFormat/>
    <w:rPr>
      <w:sz w:val="24"/>
    </w:rPr>
  </w:style>
  <w:style w:type="paragraph" w:customStyle="1" w:styleId="TableParagraph">
    <w:name w:val="Table Paragraph"/>
    <w:basedOn w:val="a"/>
    <w:qFormat/>
    <w:rPr>
      <w:rFonts w:ascii="宋体" w:hAnsi="宋体" w:cs="宋体" w:hint="eastAsia"/>
    </w:rPr>
  </w:style>
  <w:style w:type="paragraph" w:styleId="a6">
    <w:name w:val="header"/>
    <w:basedOn w:val="a"/>
    <w:link w:val="Char"/>
    <w:rsid w:val="00E30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30BAA"/>
    <w:rPr>
      <w:rFonts w:ascii="Times New Roman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3">
    <w:name w:val="Body Text"/>
    <w:basedOn w:val="a"/>
    <w:qFormat/>
    <w:pPr>
      <w:autoSpaceDE w:val="0"/>
      <w:autoSpaceDN w:val="0"/>
      <w:jc w:val="left"/>
    </w:pPr>
    <w:rPr>
      <w:rFonts w:ascii="宋体" w:hAnsi="宋体"/>
      <w:kern w:val="0"/>
      <w:sz w:val="30"/>
      <w:szCs w:val="30"/>
      <w:lang w:eastAsia="en-US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Normal (Web)"/>
    <w:basedOn w:val="a"/>
    <w:qFormat/>
    <w:rPr>
      <w:sz w:val="24"/>
    </w:rPr>
  </w:style>
  <w:style w:type="paragraph" w:customStyle="1" w:styleId="TableParagraph">
    <w:name w:val="Table Paragraph"/>
    <w:basedOn w:val="a"/>
    <w:qFormat/>
    <w:rPr>
      <w:rFonts w:ascii="宋体" w:hAnsi="宋体" w:cs="宋体" w:hint="eastAsia"/>
    </w:rPr>
  </w:style>
  <w:style w:type="paragraph" w:styleId="a6">
    <w:name w:val="header"/>
    <w:basedOn w:val="a"/>
    <w:link w:val="Char"/>
    <w:rsid w:val="00E30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30BAA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91F8D8-BDD5-4D9A-86DF-FBB5F513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卢爱枝</dc:creator>
  <cp:lastModifiedBy>微软用户</cp:lastModifiedBy>
  <cp:revision>3</cp:revision>
  <dcterms:created xsi:type="dcterms:W3CDTF">2021-06-01T03:55:00Z</dcterms:created>
  <dcterms:modified xsi:type="dcterms:W3CDTF">2021-06-01T04:03:00Z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CC32E4006A334A0BB26B70208EE83887</vt:lpwstr>
  </property>
</Properties>
</file>