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328"/>
        <w:spacing w:before="354" w:line="219" w:lineRule="auto"/>
        <w:rPr>
          <w:rFonts w:ascii="SimSun" w:hAnsi="SimSun" w:eastAsia="SimSun" w:cs="SimSun"/>
          <w:sz w:val="109"/>
          <w:szCs w:val="109"/>
        </w:rPr>
      </w:pPr>
      <w:r>
        <w:rPr>
          <w:rFonts w:ascii="SimSun" w:hAnsi="SimSun" w:eastAsia="SimSun" w:cs="SimSun"/>
          <w:sz w:val="109"/>
          <w:szCs w:val="109"/>
          <w:b/>
          <w:bCs/>
          <w:color w:val="DF0D22"/>
          <w:spacing w:val="-55"/>
          <w:w w:val="56"/>
        </w:rPr>
        <w:t>长沙市人力资源和社会保障局文件</w:t>
      </w:r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left="2910"/>
        <w:spacing w:before="107" w:line="22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5"/>
        </w:rPr>
        <w:t>长人社发〔2023〕14号</w:t>
      </w:r>
    </w:p>
    <w:p>
      <w:pPr>
        <w:spacing w:line="376" w:lineRule="auto"/>
        <w:rPr>
          <w:rFonts w:ascii="Arial"/>
          <w:sz w:val="21"/>
        </w:rPr>
      </w:pPr>
      <w:r/>
    </w:p>
    <w:p>
      <w:pPr>
        <w:spacing w:line="60" w:lineRule="exact"/>
        <w:textAlignment w:val="center"/>
        <w:rPr/>
      </w:pPr>
      <w:r>
        <w:drawing>
          <wp:inline distT="0" distB="0" distL="0" distR="0">
            <wp:extent cx="5765840" cy="38069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65840" cy="3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left="1746"/>
        <w:spacing w:before="146" w:line="218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23"/>
        </w:rPr>
        <w:t>长沙市人力资源和社会保障局</w:t>
      </w:r>
    </w:p>
    <w:p>
      <w:pPr>
        <w:ind w:left="536"/>
        <w:spacing w:before="1" w:line="217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1"/>
        </w:rPr>
        <w:t>关于做好2023年度初创企业经营场所租金</w:t>
      </w:r>
    </w:p>
    <w:p>
      <w:pPr>
        <w:ind w:left="876"/>
        <w:spacing w:before="1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33"/>
        </w:rPr>
        <w:t>补贴、</w:t>
      </w:r>
      <w:r>
        <w:rPr>
          <w:rFonts w:ascii="SimSun" w:hAnsi="SimSun" w:eastAsia="SimSun" w:cs="SimSun"/>
          <w:sz w:val="45"/>
          <w:szCs w:val="45"/>
          <w:spacing w:val="-35"/>
        </w:rPr>
        <w:t xml:space="preserve"> </w:t>
      </w:r>
      <w:r>
        <w:rPr>
          <w:rFonts w:ascii="SimSun" w:hAnsi="SimSun" w:eastAsia="SimSun" w:cs="SimSun"/>
          <w:sz w:val="45"/>
          <w:szCs w:val="45"/>
          <w:b/>
          <w:bCs/>
          <w:spacing w:val="-33"/>
        </w:rPr>
        <w:t>一次性创业补贴发放工作的通知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left="110"/>
        <w:spacing w:before="107" w:line="560" w:lineRule="exact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4"/>
          <w:position w:val="16"/>
        </w:rPr>
        <w:t>湖南湘江新区民政和社会保障局、各区县(市)人力资源和社会</w:t>
      </w:r>
    </w:p>
    <w:p>
      <w:pPr>
        <w:ind w:left="110"/>
        <w:spacing w:before="2"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4"/>
        </w:rPr>
        <w:t>保障局，各有关单位：</w:t>
      </w:r>
    </w:p>
    <w:p>
      <w:pPr>
        <w:ind w:left="110" w:right="125" w:firstLine="679"/>
        <w:spacing w:before="138" w:line="302" w:lineRule="auto"/>
        <w:jc w:val="both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8"/>
        </w:rPr>
        <w:t>为贯彻落实《长沙市人民政府办公厅关于落实就业优先政策</w:t>
      </w:r>
      <w:r>
        <w:rPr>
          <w:rFonts w:ascii="FangSong" w:hAnsi="FangSong" w:eastAsia="FangSong" w:cs="FangSong"/>
          <w:sz w:val="33"/>
          <w:szCs w:val="33"/>
          <w:spacing w:val="10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0"/>
        </w:rPr>
        <w:t>进一步做好稳就业工作的实施意见》(长政办发〔2023〕9</w:t>
      </w:r>
      <w:r>
        <w:rPr>
          <w:rFonts w:ascii="FangSong" w:hAnsi="FangSong" w:eastAsia="FangSong" w:cs="FangSong"/>
          <w:sz w:val="33"/>
          <w:szCs w:val="33"/>
          <w:spacing w:val="11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0"/>
        </w:rPr>
        <w:t>号</w:t>
      </w:r>
      <w:r>
        <w:rPr>
          <w:rFonts w:ascii="FangSong" w:hAnsi="FangSong" w:eastAsia="FangSong" w:cs="FangSong"/>
          <w:sz w:val="33"/>
          <w:szCs w:val="33"/>
          <w:spacing w:val="-74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0"/>
        </w:rPr>
        <w:t>)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4"/>
        </w:rPr>
        <w:t>等文件精神，进一步推动我市创新创业带动就业工作，</w:t>
      </w:r>
      <w:r>
        <w:rPr>
          <w:rFonts w:ascii="FangSong" w:hAnsi="FangSong" w:eastAsia="FangSong" w:cs="FangSong"/>
          <w:sz w:val="33"/>
          <w:szCs w:val="33"/>
          <w:spacing w:val="-15"/>
        </w:rPr>
        <w:t>经研究，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3"/>
        </w:rPr>
        <w:t>现就做好2023年度初创企业经营场所租金补贴、</w:t>
      </w:r>
      <w:r>
        <w:rPr>
          <w:rFonts w:ascii="FangSong" w:hAnsi="FangSong" w:eastAsia="FangSong" w:cs="FangSong"/>
          <w:sz w:val="33"/>
          <w:szCs w:val="33"/>
          <w:spacing w:val="95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3"/>
        </w:rPr>
        <w:t>一次性创业补</w:t>
      </w:r>
    </w:p>
    <w:p>
      <w:pPr>
        <w:ind w:left="110"/>
        <w:spacing w:before="1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8"/>
        </w:rPr>
        <w:t>贴发放有关事项通知如下：</w:t>
      </w:r>
    </w:p>
    <w:p>
      <w:pPr>
        <w:ind w:left="734"/>
        <w:spacing w:before="181" w:line="222" w:lineRule="auto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-7"/>
        </w:rPr>
        <w:t>一、申报条件</w:t>
      </w:r>
    </w:p>
    <w:p>
      <w:pPr>
        <w:ind w:left="890"/>
        <w:spacing w:before="123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4"/>
        </w:rPr>
        <w:t>(一)申报2023年度长沙市初创企业经营场所租金补贴或</w:t>
      </w:r>
    </w:p>
    <w:p>
      <w:pPr>
        <w:sectPr>
          <w:pgSz w:w="11910" w:h="16840"/>
          <w:pgMar w:top="1431" w:right="1299" w:bottom="0" w:left="1529" w:header="0" w:footer="0" w:gutter="0"/>
        </w:sectPr>
        <w:rPr/>
      </w:pPr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spacing w:before="97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3"/>
        </w:rPr>
        <w:t>一次性创业补贴，需同时具备以下条件：</w:t>
      </w:r>
    </w:p>
    <w:p>
      <w:pPr>
        <w:ind w:right="30" w:firstLine="610"/>
        <w:spacing w:before="168" w:line="33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8"/>
        </w:rPr>
        <w:t>1.</w:t>
      </w:r>
      <w:r>
        <w:rPr>
          <w:rFonts w:ascii="FangSong" w:hAnsi="FangSong" w:eastAsia="FangSong" w:cs="FangSong"/>
          <w:sz w:val="30"/>
          <w:szCs w:val="30"/>
          <w:spacing w:val="2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8"/>
        </w:rPr>
        <w:t>在湖南湘江新区、芙蓉区、天心区、开福区、雨花区</w:t>
      </w:r>
      <w:r>
        <w:rPr>
          <w:rFonts w:ascii="FangSong" w:hAnsi="FangSong" w:eastAsia="FangSong" w:cs="FangSong"/>
          <w:sz w:val="30"/>
          <w:szCs w:val="30"/>
          <w:spacing w:val="17"/>
        </w:rPr>
        <w:t>、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6"/>
        </w:rPr>
        <w:t>望城区范围内登记注册的初创企业；登记注册时间在</w:t>
      </w:r>
      <w:r>
        <w:rPr>
          <w:rFonts w:ascii="FangSong" w:hAnsi="FangSong" w:eastAsia="FangSong" w:cs="FangSong"/>
          <w:sz w:val="30"/>
          <w:szCs w:val="30"/>
          <w:spacing w:val="25"/>
        </w:rPr>
        <w:t>5</w:t>
      </w:r>
      <w:r>
        <w:rPr>
          <w:rFonts w:ascii="FangSong" w:hAnsi="FangSong" w:eastAsia="FangSong" w:cs="FangSong"/>
          <w:sz w:val="30"/>
          <w:szCs w:val="30"/>
          <w:spacing w:val="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5"/>
        </w:rPr>
        <w:t>年以内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2"/>
        </w:rPr>
        <w:t>(2023年申报企业的注册时间为2018年1月1</w:t>
      </w:r>
      <w:r>
        <w:rPr>
          <w:rFonts w:ascii="FangSong" w:hAnsi="FangSong" w:eastAsia="FangSong" w:cs="FangSong"/>
          <w:sz w:val="30"/>
          <w:szCs w:val="30"/>
          <w:spacing w:val="-4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2"/>
        </w:rPr>
        <w:t>日至20</w:t>
      </w:r>
      <w:r>
        <w:rPr>
          <w:rFonts w:ascii="FangSong" w:hAnsi="FangSong" w:eastAsia="FangSong" w:cs="FangSong"/>
          <w:sz w:val="30"/>
          <w:szCs w:val="30"/>
          <w:spacing w:val="41"/>
        </w:rPr>
        <w:t>22年12</w:t>
      </w:r>
    </w:p>
    <w:p>
      <w:pPr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6"/>
        </w:rPr>
        <w:t>月31</w:t>
      </w:r>
      <w:r>
        <w:rPr>
          <w:rFonts w:ascii="FangSong" w:hAnsi="FangSong" w:eastAsia="FangSong" w:cs="FangSong"/>
          <w:sz w:val="30"/>
          <w:szCs w:val="30"/>
          <w:spacing w:val="-2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日期间);</w:t>
      </w:r>
    </w:p>
    <w:p>
      <w:pPr>
        <w:ind w:right="47" w:firstLine="610"/>
        <w:spacing w:before="174" w:line="33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5"/>
        </w:rPr>
        <w:t>2.</w:t>
      </w:r>
      <w:r>
        <w:rPr>
          <w:rFonts w:ascii="FangSong" w:hAnsi="FangSong" w:eastAsia="FangSong" w:cs="FangSong"/>
          <w:sz w:val="30"/>
          <w:szCs w:val="30"/>
          <w:spacing w:val="5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5"/>
        </w:rPr>
        <w:t>符合国家产业发展方向(除桑拿、按摩、网吧以及其他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5"/>
        </w:rPr>
        <w:t>国家政策不予鼓励的产业外，盲人创办的医疗保健性按摩项目可</w:t>
      </w:r>
    </w:p>
    <w:p>
      <w:pPr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0"/>
        </w:rPr>
        <w:t>申报);</w:t>
      </w:r>
    </w:p>
    <w:p>
      <w:pPr>
        <w:ind w:left="610"/>
        <w:spacing w:before="178" w:line="538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30"/>
          <w:position w:val="17"/>
        </w:rPr>
        <w:t>3.</w:t>
      </w:r>
      <w:r>
        <w:rPr>
          <w:rFonts w:ascii="FangSong" w:hAnsi="FangSong" w:eastAsia="FangSong" w:cs="FangSong"/>
          <w:sz w:val="30"/>
          <w:szCs w:val="30"/>
          <w:spacing w:val="49"/>
          <w:position w:val="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0"/>
          <w:position w:val="17"/>
        </w:rPr>
        <w:t>正常经营6个月以上，吸纳2名及以上劳动者就业，已</w:t>
      </w:r>
    </w:p>
    <w:p>
      <w:pPr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2"/>
        </w:rPr>
        <w:t>缴纳6个月以上城镇职工社会保险费；</w:t>
      </w:r>
    </w:p>
    <w:p>
      <w:pPr>
        <w:ind w:left="610"/>
        <w:spacing w:before="180" w:line="21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2"/>
        </w:rPr>
        <w:t>4.</w:t>
      </w:r>
      <w:r>
        <w:rPr>
          <w:rFonts w:ascii="FangSong" w:hAnsi="FangSong" w:eastAsia="FangSong" w:cs="FangSong"/>
          <w:sz w:val="30"/>
          <w:szCs w:val="30"/>
          <w:spacing w:val="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2"/>
        </w:rPr>
        <w:t>近两年在信用中国(湖南长沙)无行政处罚等违法记录；</w:t>
      </w:r>
    </w:p>
    <w:p>
      <w:pPr>
        <w:ind w:right="20" w:firstLine="610"/>
        <w:spacing w:before="182" w:line="33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8"/>
        </w:rPr>
        <w:t>5.</w:t>
      </w:r>
      <w:r>
        <w:rPr>
          <w:rFonts w:ascii="FangSong" w:hAnsi="FangSong" w:eastAsia="FangSong" w:cs="FangSong"/>
          <w:sz w:val="30"/>
          <w:szCs w:val="30"/>
          <w:spacing w:val="4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8"/>
        </w:rPr>
        <w:t>法定代表人属于重点就业群体或参加过创业培训并获得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结业证书。就业重点群体包括以下人员：普通高校、职业学校、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5"/>
        </w:rPr>
        <w:t>技工院校学生(在校及毕业5年内);留学归国人员(毕业5年</w:t>
      </w:r>
      <w:r>
        <w:rPr>
          <w:rFonts w:ascii="FangSong" w:hAnsi="FangSong" w:eastAsia="FangSong" w:cs="FangSong"/>
          <w:sz w:val="30"/>
          <w:szCs w:val="30"/>
          <w:spacing w:val="1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内);就业困难人员；登记失业人员；返乡农民工；脱贫劳动力；</w:t>
      </w:r>
      <w:r>
        <w:rPr>
          <w:rFonts w:ascii="FangSong" w:hAnsi="FangSong" w:eastAsia="FangSong" w:cs="FangSong"/>
          <w:sz w:val="30"/>
          <w:szCs w:val="30"/>
          <w:spacing w:val="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退捕渔民；被征地农民；复员转业退役军人及随军家属；刑释和</w:t>
      </w:r>
    </w:p>
    <w:p>
      <w:pPr>
        <w:spacing w:before="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1"/>
        </w:rPr>
        <w:t>解除强戒人员；残疾人。</w:t>
      </w:r>
    </w:p>
    <w:p>
      <w:pPr>
        <w:ind w:right="70" w:firstLine="610"/>
        <w:spacing w:before="178" w:line="33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5"/>
        </w:rPr>
        <w:t>初创企业的法定代表人近两年由非就业重点群体变更为就</w:t>
      </w:r>
      <w:r>
        <w:rPr>
          <w:rFonts w:ascii="FangSong" w:hAnsi="FangSong" w:eastAsia="FangSong" w:cs="FangSong"/>
          <w:sz w:val="30"/>
          <w:szCs w:val="30"/>
          <w:spacing w:val="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业重点群体的、或申报经营场所租金补贴使用自有房产创业的，</w:t>
      </w:r>
    </w:p>
    <w:p>
      <w:pPr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8"/>
        </w:rPr>
        <w:t>一般不纳入补贴范围。</w:t>
      </w:r>
    </w:p>
    <w:p>
      <w:pPr>
        <w:ind w:left="799"/>
        <w:spacing w:before="197" w:line="574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9"/>
          <w:position w:val="20"/>
        </w:rPr>
        <w:t>(二)在符合上述条件的情况下，对以下初创企业予以优先</w:t>
      </w:r>
    </w:p>
    <w:p>
      <w:pPr>
        <w:spacing w:before="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扶持：</w:t>
      </w:r>
    </w:p>
    <w:p>
      <w:pPr>
        <w:ind w:left="610"/>
        <w:spacing w:before="185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7"/>
        </w:rPr>
        <w:t>1.</w:t>
      </w:r>
      <w:r>
        <w:rPr>
          <w:rFonts w:ascii="FangSong" w:hAnsi="FangSong" w:eastAsia="FangSong" w:cs="FangSong"/>
          <w:sz w:val="30"/>
          <w:szCs w:val="30"/>
          <w:spacing w:val="6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7"/>
        </w:rPr>
        <w:t>带动就业人数较多的；</w:t>
      </w:r>
    </w:p>
    <w:p>
      <w:pPr>
        <w:sectPr>
          <w:footerReference w:type="default" r:id="rId2"/>
          <w:pgSz w:w="11910" w:h="16840"/>
          <w:pgMar w:top="1431" w:right="1399" w:bottom="1670" w:left="1640" w:header="0" w:footer="1372" w:gutter="0"/>
        </w:sectPr>
        <w:rPr/>
      </w:pPr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left="539"/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2.</w:t>
      </w:r>
      <w:r>
        <w:rPr>
          <w:rFonts w:ascii="FangSong" w:hAnsi="FangSong" w:eastAsia="FangSong" w:cs="FangSong"/>
          <w:sz w:val="32"/>
          <w:szCs w:val="32"/>
          <w:spacing w:val="5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科技含量高、具有自主知识产权的；</w:t>
      </w:r>
    </w:p>
    <w:p>
      <w:pPr>
        <w:ind w:left="539"/>
        <w:spacing w:before="17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3.</w:t>
      </w:r>
      <w:r>
        <w:rPr>
          <w:rFonts w:ascii="FangSong" w:hAnsi="FangSong" w:eastAsia="FangSong" w:cs="FangSong"/>
          <w:sz w:val="32"/>
          <w:szCs w:val="32"/>
          <w:spacing w:val="2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具有良好的经济效益、社会效益和市场前景的；</w:t>
      </w:r>
    </w:p>
    <w:p>
      <w:pPr>
        <w:ind w:left="539"/>
        <w:spacing w:before="175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"/>
        </w:rPr>
        <w:t>4.</w:t>
      </w:r>
      <w:r>
        <w:rPr>
          <w:rFonts w:ascii="FangSong" w:hAnsi="FangSong" w:eastAsia="FangSong" w:cs="FangSong"/>
          <w:sz w:val="32"/>
          <w:szCs w:val="32"/>
          <w:spacing w:val="5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属于2022年度长沙市市级创业孵化基地在孵企业的；</w:t>
      </w:r>
    </w:p>
    <w:p>
      <w:pPr>
        <w:ind w:left="539"/>
        <w:spacing w:before="185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5.</w:t>
      </w:r>
      <w:r>
        <w:rPr>
          <w:rFonts w:ascii="FangSong" w:hAnsi="FangSong" w:eastAsia="FangSong" w:cs="FangSong"/>
          <w:sz w:val="32"/>
          <w:szCs w:val="32"/>
          <w:spacing w:val="7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参加过“中国创翼”创业创新大赛长沙市市级选拔赛或各</w:t>
      </w:r>
    </w:p>
    <w:p>
      <w:pPr>
        <w:spacing w:before="17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4"/>
        </w:rPr>
        <w:t>区、县(市)选拔赛，并获得荣誉的。</w:t>
      </w:r>
    </w:p>
    <w:p>
      <w:pPr>
        <w:ind w:left="544"/>
        <w:spacing w:before="200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5"/>
        </w:rPr>
        <w:t>二、</w:t>
      </w:r>
      <w:r>
        <w:rPr>
          <w:rFonts w:ascii="SimHei" w:hAnsi="SimHei" w:eastAsia="SimHei" w:cs="SimHei"/>
          <w:sz w:val="32"/>
          <w:szCs w:val="32"/>
          <w:spacing w:val="-73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5"/>
        </w:rPr>
        <w:t>补贴标准</w:t>
      </w:r>
    </w:p>
    <w:p>
      <w:pPr>
        <w:ind w:left="544"/>
        <w:spacing w:before="163" w:line="227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b/>
          <w:bCs/>
          <w:spacing w:val="19"/>
        </w:rPr>
        <w:t>(一)经营场所租金补贴</w:t>
      </w:r>
    </w:p>
    <w:p>
      <w:pPr>
        <w:ind w:firstLine="539"/>
        <w:spacing w:before="163" w:line="323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</w:rPr>
        <w:t>第一年每月800元、第二年每月600元。实</w:t>
      </w:r>
      <w:r>
        <w:rPr>
          <w:rFonts w:ascii="FangSong" w:hAnsi="FangSong" w:eastAsia="FangSong" w:cs="FangSong"/>
          <w:sz w:val="32"/>
          <w:szCs w:val="32"/>
          <w:spacing w:val="7"/>
        </w:rPr>
        <w:t>际租金低于补贴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2"/>
        </w:rPr>
        <w:t>标准的，按实际租金额度给予补贴。同一初创企业最多申请两次、</w:t>
      </w:r>
      <w:r>
        <w:rPr>
          <w:rFonts w:ascii="FangSong" w:hAnsi="FangSong" w:eastAsia="FangSong" w:cs="FangSong"/>
          <w:sz w:val="32"/>
          <w:szCs w:val="32"/>
          <w:spacing w:val="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"/>
        </w:rPr>
        <w:t>累计不超过2年的经营场所租金补贴。初创企业有多处经营场所</w:t>
      </w:r>
      <w:r>
        <w:rPr>
          <w:rFonts w:ascii="FangSong" w:hAnsi="FangSong" w:eastAsia="FangSong" w:cs="FangSong"/>
          <w:sz w:val="32"/>
          <w:szCs w:val="32"/>
          <w:spacing w:val="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的，只能就一处经营场所向登记注册地所在的区级人力资源社会</w:t>
      </w:r>
      <w:r>
        <w:rPr>
          <w:rFonts w:ascii="FangSong" w:hAnsi="FangSong" w:eastAsia="FangSong" w:cs="FangSong"/>
          <w:sz w:val="32"/>
          <w:szCs w:val="32"/>
          <w:spacing w:val="8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5"/>
        </w:rPr>
        <w:t>保障部门提出申请。已经享受过市财政同一项目补贴的，不能重</w:t>
      </w:r>
    </w:p>
    <w:p>
      <w:pPr>
        <w:spacing w:before="1"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</w:rPr>
        <w:t>复享受。</w:t>
      </w:r>
    </w:p>
    <w:p>
      <w:pPr>
        <w:ind w:left="544"/>
        <w:spacing w:before="176" w:line="227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b/>
          <w:bCs/>
          <w:spacing w:val="18"/>
        </w:rPr>
        <w:t>(二)一次性创业补贴</w:t>
      </w:r>
    </w:p>
    <w:p>
      <w:pPr>
        <w:ind w:right="131" w:firstLine="539"/>
        <w:spacing w:before="165" w:line="3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2"/>
        </w:rPr>
        <w:t>根据吸纳城乡劳动者就业人数申请5000至30000元不等的</w:t>
      </w:r>
      <w:r>
        <w:rPr>
          <w:rFonts w:ascii="FangSong" w:hAnsi="FangSong" w:eastAsia="FangSong" w:cs="FangSong"/>
          <w:sz w:val="32"/>
          <w:szCs w:val="32"/>
          <w:spacing w:val="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一次性创业补贴。吸纳城乡劳动者就业人数取申报年度的3月份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1"/>
        </w:rPr>
        <w:t>缴纳城镇职工社会保险人数。吸纳2人的按5000元标准给予一</w:t>
      </w:r>
      <w:r>
        <w:rPr>
          <w:rFonts w:ascii="FangSong" w:hAnsi="FangSong" w:eastAsia="FangSong" w:cs="FangSong"/>
          <w:sz w:val="32"/>
          <w:szCs w:val="32"/>
          <w:spacing w:val="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4"/>
        </w:rPr>
        <w:t>次性创业补贴；吸纳2人以上的每增加1人给予1000元补贴，</w:t>
      </w:r>
      <w:r>
        <w:rPr>
          <w:rFonts w:ascii="FangSong" w:hAnsi="FangSong" w:eastAsia="FangSong" w:cs="FangSong"/>
          <w:sz w:val="32"/>
          <w:szCs w:val="32"/>
          <w:spacing w:val="13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最高不超过30000元。已经享受过市财政同一项目补贴的，不能</w:t>
      </w:r>
    </w:p>
    <w:p>
      <w:pPr>
        <w:spacing w:before="1"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重复享受。</w:t>
      </w:r>
    </w:p>
    <w:p>
      <w:pPr>
        <w:ind w:left="544"/>
        <w:spacing w:before="168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24"/>
        </w:rPr>
        <w:t>三、</w:t>
      </w:r>
      <w:r>
        <w:rPr>
          <w:rFonts w:ascii="SimHei" w:hAnsi="SimHei" w:eastAsia="SimHei" w:cs="SimHei"/>
          <w:sz w:val="32"/>
          <w:szCs w:val="32"/>
          <w:spacing w:val="-46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24"/>
        </w:rPr>
        <w:t>申报材料</w:t>
      </w:r>
    </w:p>
    <w:p>
      <w:pPr>
        <w:ind w:left="539"/>
        <w:spacing w:before="184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9"/>
        </w:rPr>
        <w:t>(一)《长沙市2023</w:t>
      </w:r>
      <w:r>
        <w:rPr>
          <w:rFonts w:ascii="FangSong" w:hAnsi="FangSong" w:eastAsia="FangSong" w:cs="FangSong"/>
          <w:sz w:val="32"/>
          <w:szCs w:val="32"/>
          <w:spacing w:val="1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年度初创企业经营场所租金补贴申请</w:t>
      </w:r>
    </w:p>
    <w:p>
      <w:pPr>
        <w:sectPr>
          <w:footerReference w:type="default" r:id="rId3"/>
          <w:pgSz w:w="11910" w:h="16840"/>
          <w:pgMar w:top="1431" w:right="1329" w:bottom="1613" w:left="1630" w:header="0" w:footer="1325" w:gutter="0"/>
        </w:sectPr>
        <w:rPr/>
      </w:pP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spacing w:before="101" w:line="57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  <w:position w:val="19"/>
        </w:rPr>
        <w:t>表》(附件1)、《长沙市2023年度一次性创业补贴申请表》(附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件2)。</w:t>
      </w:r>
    </w:p>
    <w:p>
      <w:pPr>
        <w:ind w:left="779"/>
        <w:spacing w:before="17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(二)营业执照或其他登记注册证明、法定代表人身份证。</w:t>
      </w:r>
    </w:p>
    <w:p>
      <w:pPr>
        <w:ind w:left="779"/>
        <w:spacing w:before="195" w:line="54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  <w:position w:val="17"/>
        </w:rPr>
        <w:t>(三)法定代表人属于就业重点群体的相关证明材料或参加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创业培训获得的结业证书：</w:t>
      </w:r>
    </w:p>
    <w:p>
      <w:pPr>
        <w:ind w:left="630"/>
        <w:spacing w:before="192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1.</w:t>
      </w:r>
      <w:r>
        <w:rPr>
          <w:rFonts w:ascii="FangSong" w:hAnsi="FangSong" w:eastAsia="FangSong" w:cs="FangSong"/>
          <w:sz w:val="31"/>
          <w:szCs w:val="31"/>
          <w:spacing w:val="7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在校生需提供在校证明，毕业生需提供毕业证；</w:t>
      </w:r>
    </w:p>
    <w:p>
      <w:pPr>
        <w:ind w:left="630"/>
        <w:spacing w:before="193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2.</w:t>
      </w:r>
      <w:r>
        <w:rPr>
          <w:rFonts w:ascii="FangSong" w:hAnsi="FangSong" w:eastAsia="FangSong" w:cs="FangSong"/>
          <w:sz w:val="31"/>
          <w:szCs w:val="31"/>
          <w:spacing w:val="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留学归国人员需提供经教育部门认证的佐证资料；</w:t>
      </w:r>
    </w:p>
    <w:p>
      <w:pPr>
        <w:ind w:right="74" w:firstLine="630"/>
        <w:spacing w:before="19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3.</w:t>
      </w:r>
      <w:r>
        <w:rPr>
          <w:rFonts w:ascii="FangSong" w:hAnsi="FangSong" w:eastAsia="FangSong" w:cs="FangSong"/>
          <w:sz w:val="31"/>
          <w:szCs w:val="31"/>
          <w:spacing w:val="-7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返乡农民工需提供长沙市行政区域范围内户</w:t>
      </w:r>
      <w:r>
        <w:rPr>
          <w:rFonts w:ascii="FangSong" w:hAnsi="FangSong" w:eastAsia="FangSong" w:cs="FangSong"/>
          <w:sz w:val="31"/>
          <w:szCs w:val="31"/>
          <w:spacing w:val="8"/>
        </w:rPr>
        <w:t>籍地乡镇(街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道)人力资源社会保障服务站或村(社区)出具的返乡创业佐证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资料；</w:t>
      </w:r>
    </w:p>
    <w:p>
      <w:pPr>
        <w:ind w:left="630"/>
        <w:spacing w:before="19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4.</w:t>
      </w:r>
      <w:r>
        <w:rPr>
          <w:rFonts w:ascii="FangSong" w:hAnsi="FangSong" w:eastAsia="FangSong" w:cs="FangSong"/>
          <w:sz w:val="31"/>
          <w:szCs w:val="31"/>
          <w:spacing w:val="5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被征地农民需提供征地协议；</w:t>
      </w:r>
    </w:p>
    <w:p>
      <w:pPr>
        <w:ind w:left="630"/>
        <w:spacing w:before="180" w:line="566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  <w:position w:val="19"/>
        </w:rPr>
        <w:t>5.</w:t>
      </w:r>
      <w:r>
        <w:rPr>
          <w:rFonts w:ascii="FangSong" w:hAnsi="FangSong" w:eastAsia="FangSong" w:cs="FangSong"/>
          <w:sz w:val="31"/>
          <w:szCs w:val="31"/>
          <w:spacing w:val="52"/>
          <w:position w:val="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  <w:position w:val="19"/>
        </w:rPr>
        <w:t>复员转业退役军人需提供退出现役证明、随军家属需提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供部队师级以上的随军批复；</w:t>
      </w:r>
    </w:p>
    <w:p>
      <w:pPr>
        <w:ind w:left="630"/>
        <w:spacing w:before="18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6.</w:t>
      </w:r>
      <w:r>
        <w:rPr>
          <w:rFonts w:ascii="FangSong" w:hAnsi="FangSong" w:eastAsia="FangSong" w:cs="FangSong"/>
          <w:sz w:val="31"/>
          <w:szCs w:val="31"/>
          <w:spacing w:val="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刑释和解除强戒人员需提供刑释和解除强戒证明；</w:t>
      </w:r>
    </w:p>
    <w:p>
      <w:pPr>
        <w:ind w:left="630"/>
        <w:spacing w:before="18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7.</w:t>
      </w:r>
      <w:r>
        <w:rPr>
          <w:rFonts w:ascii="FangSong" w:hAnsi="FangSong" w:eastAsia="FangSong" w:cs="FangSong"/>
          <w:sz w:val="31"/>
          <w:szCs w:val="31"/>
          <w:spacing w:val="6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残疾人需提供残疾人证；</w:t>
      </w:r>
    </w:p>
    <w:p>
      <w:pPr>
        <w:ind w:left="630"/>
        <w:spacing w:before="19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8.</w:t>
      </w:r>
      <w:r>
        <w:rPr>
          <w:rFonts w:ascii="FangSong" w:hAnsi="FangSong" w:eastAsia="FangSong" w:cs="FangSong"/>
          <w:sz w:val="31"/>
          <w:szCs w:val="31"/>
          <w:spacing w:val="5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法定代表人参加创业培训获得的结业证书；</w:t>
      </w:r>
    </w:p>
    <w:p>
      <w:pPr>
        <w:ind w:right="119" w:firstLine="630"/>
        <w:spacing w:before="187" w:line="3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就业困难人员、登记失业人员、脱贫劳动力、退捕渔民无需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提供佐证资料，由湖南湘江新区民政和社会保障局、各区人力资</w:t>
      </w:r>
    </w:p>
    <w:p>
      <w:pPr>
        <w:spacing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源和社会保障局在信息系统中核实。</w:t>
      </w:r>
    </w:p>
    <w:p>
      <w:pPr>
        <w:ind w:right="125" w:firstLine="779"/>
        <w:spacing w:before="216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(四)申报经营场所租金补贴还需提供：场地租赁证明、租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赁合同、缴纳租金的发票(注明租赁起止时间段)、房产证明(如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无房产证则提供商品房销售合同)等。</w:t>
      </w:r>
    </w:p>
    <w:p>
      <w:pPr>
        <w:sectPr>
          <w:footerReference w:type="default" r:id="rId4"/>
          <w:pgSz w:w="11910" w:h="16840"/>
          <w:pgMar w:top="1431" w:right="1355" w:bottom="1619" w:left="1630" w:header="0" w:footer="1351" w:gutter="0"/>
        </w:sectPr>
        <w:rPr/>
      </w:pPr>
    </w:p>
    <w:p>
      <w:pPr>
        <w:spacing w:line="300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firstLine="739"/>
        <w:spacing w:before="100" w:line="327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(五)其他佐证资料(如申报企业所获荣誉，持有的</w:t>
      </w:r>
      <w:r>
        <w:rPr>
          <w:rFonts w:ascii="FangSong" w:hAnsi="FangSong" w:eastAsia="FangSong" w:cs="FangSong"/>
          <w:sz w:val="31"/>
          <w:szCs w:val="31"/>
          <w:spacing w:val="21"/>
        </w:rPr>
        <w:t>专利、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软著等；参加各级“中国创翼”创业创新大赛的证明、属于市级创</w:t>
      </w:r>
    </w:p>
    <w:p>
      <w:pPr>
        <w:spacing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业孵化基地在孵项目证明等)。</w:t>
      </w:r>
    </w:p>
    <w:p>
      <w:pPr>
        <w:ind w:left="644"/>
        <w:spacing w:before="192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4"/>
        </w:rPr>
        <w:t>四、</w:t>
      </w:r>
      <w:r>
        <w:rPr>
          <w:rFonts w:ascii="SimHei" w:hAnsi="SimHei" w:eastAsia="SimHei" w:cs="SimHei"/>
          <w:sz w:val="31"/>
          <w:szCs w:val="31"/>
          <w:spacing w:val="-31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4"/>
        </w:rPr>
        <w:t>申报程序</w:t>
      </w:r>
    </w:p>
    <w:p>
      <w:pPr>
        <w:ind w:right="63" w:firstLine="744"/>
        <w:spacing w:before="206" w:line="33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2"/>
        </w:rPr>
        <w:t>(</w:t>
      </w:r>
      <w:r>
        <w:rPr>
          <w:rFonts w:ascii="FangSong" w:hAnsi="FangSong" w:eastAsia="FangSong" w:cs="FangSong"/>
          <w:sz w:val="31"/>
          <w:szCs w:val="31"/>
          <w:spacing w:val="-69"/>
        </w:rPr>
        <w:t xml:space="preserve"> </w:t>
      </w:r>
      <w:r>
        <w:rPr>
          <w:rFonts w:ascii="FangSong" w:hAnsi="FangSong" w:eastAsia="FangSong" w:cs="FangSong"/>
          <w:sz w:val="31"/>
          <w:szCs w:val="31"/>
          <w:b/>
          <w:bCs/>
          <w:spacing w:val="12"/>
        </w:rPr>
        <w:t>一</w:t>
      </w:r>
      <w:r>
        <w:rPr>
          <w:rFonts w:ascii="FangSong" w:hAnsi="FangSong" w:eastAsia="FangSong" w:cs="FangSong"/>
          <w:sz w:val="31"/>
          <w:szCs w:val="31"/>
          <w:spacing w:val="-91"/>
        </w:rPr>
        <w:t xml:space="preserve"> </w:t>
      </w:r>
      <w:r>
        <w:rPr>
          <w:rFonts w:ascii="FangSong" w:hAnsi="FangSong" w:eastAsia="FangSong" w:cs="FangSong"/>
          <w:sz w:val="31"/>
          <w:szCs w:val="31"/>
          <w:b/>
          <w:bCs/>
          <w:spacing w:val="12"/>
        </w:rPr>
        <w:t>)公开申报。</w:t>
      </w:r>
      <w:r>
        <w:rPr>
          <w:rFonts w:ascii="FangSong" w:hAnsi="FangSong" w:eastAsia="FangSong" w:cs="FangSong"/>
          <w:sz w:val="31"/>
          <w:szCs w:val="31"/>
          <w:spacing w:val="8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申报对象于5月31</w:t>
      </w:r>
      <w:r>
        <w:rPr>
          <w:rFonts w:ascii="FangSong" w:hAnsi="FangSong" w:eastAsia="FangSong" w:cs="FangSong"/>
          <w:sz w:val="31"/>
          <w:szCs w:val="31"/>
          <w:spacing w:val="-7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日前在长沙市创业服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务系统</w:t>
      </w:r>
      <w:r>
        <w:rPr>
          <w:rFonts w:ascii="FangSong" w:hAnsi="FangSong" w:eastAsia="FangSong" w:cs="FangSong"/>
          <w:sz w:val="31"/>
          <w:szCs w:val="31"/>
          <w:spacing w:val="-3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(https://www.cztrlzy.cn/ui/cyfc/#/index?loginFlag</w:t>
      </w:r>
      <w:r>
        <w:rPr>
          <w:rFonts w:ascii="FangSong" w:hAnsi="FangSong" w:eastAsia="FangSong" w:cs="FangSong"/>
          <w:sz w:val="31"/>
          <w:szCs w:val="31"/>
          <w:spacing w:val="-18"/>
        </w:rPr>
        <w:t>=1)</w:t>
      </w:r>
      <w:r>
        <w:rPr>
          <w:rFonts w:ascii="FangSong" w:hAnsi="FangSong" w:eastAsia="FangSong" w:cs="FangSong"/>
          <w:sz w:val="31"/>
          <w:szCs w:val="31"/>
          <w:spacing w:val="-7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进行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线上申报。</w:t>
      </w:r>
    </w:p>
    <w:p>
      <w:pPr>
        <w:ind w:right="19" w:firstLine="744"/>
        <w:spacing w:before="179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6"/>
        </w:rPr>
        <w:t>(二)审核汇总。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湖南湘江新区民政和社会保障局、各</w:t>
      </w:r>
      <w:r>
        <w:rPr>
          <w:rFonts w:ascii="FangSong" w:hAnsi="FangSong" w:eastAsia="FangSong" w:cs="FangSong"/>
          <w:sz w:val="31"/>
          <w:szCs w:val="31"/>
          <w:spacing w:val="5"/>
        </w:rPr>
        <w:t>区人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力资源和社会保障局负责受理辖区内企业申报资料的线上审核，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并做好实地考察工作。场租补贴时段自申报企业登记注册的当月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起算，最长不超过24个月，湖南湘江新区民政和社</w:t>
      </w:r>
      <w:r>
        <w:rPr>
          <w:rFonts w:ascii="FangSong" w:hAnsi="FangSong" w:eastAsia="FangSong" w:cs="FangSong"/>
          <w:sz w:val="31"/>
          <w:szCs w:val="31"/>
          <w:spacing w:val="14"/>
        </w:rPr>
        <w:t>会保障局、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各区人力资源和社会保障局核定年度补贴核发</w:t>
      </w:r>
      <w:r>
        <w:rPr>
          <w:rFonts w:ascii="FangSong" w:hAnsi="FangSong" w:eastAsia="FangSong" w:cs="FangSong"/>
          <w:sz w:val="31"/>
          <w:szCs w:val="31"/>
          <w:spacing w:val="4"/>
        </w:rPr>
        <w:t>起止时段、标准及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金额；</w:t>
      </w:r>
      <w:r>
        <w:rPr>
          <w:rFonts w:ascii="FangSong" w:hAnsi="FangSong" w:eastAsia="FangSong" w:cs="FangSong"/>
          <w:sz w:val="31"/>
          <w:szCs w:val="31"/>
          <w:spacing w:val="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一次性创业补贴需核定初创企业吸纳就业</w:t>
      </w:r>
      <w:r>
        <w:rPr>
          <w:rFonts w:ascii="FangSong" w:hAnsi="FangSong" w:eastAsia="FangSong" w:cs="FangSong"/>
          <w:sz w:val="31"/>
          <w:szCs w:val="31"/>
          <w:spacing w:val="10"/>
        </w:rPr>
        <w:t>人数及补贴金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额。审核完后于7月31</w:t>
      </w:r>
      <w:r>
        <w:rPr>
          <w:rFonts w:ascii="FangSong" w:hAnsi="FangSong" w:eastAsia="FangSong" w:cs="FangSong"/>
          <w:sz w:val="31"/>
          <w:szCs w:val="31"/>
          <w:spacing w:val="-3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日前通过长沙市创业服务系统报送至市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人力资源社会保障局。</w:t>
      </w:r>
    </w:p>
    <w:p>
      <w:pPr>
        <w:ind w:left="744"/>
        <w:spacing w:before="187" w:line="56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5"/>
          <w:position w:val="18"/>
        </w:rPr>
        <w:t>(三)专家评审。</w:t>
      </w:r>
      <w:r>
        <w:rPr>
          <w:rFonts w:ascii="FangSong" w:hAnsi="FangSong" w:eastAsia="FangSong" w:cs="FangSong"/>
          <w:sz w:val="31"/>
          <w:szCs w:val="31"/>
          <w:spacing w:val="33"/>
          <w:position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  <w:position w:val="18"/>
        </w:rPr>
        <w:t>市人力资源和社会保障局组织专家进行评</w:t>
      </w:r>
    </w:p>
    <w:p>
      <w:pPr>
        <w:ind w:left="70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审，确定补贴对象及金额。</w:t>
      </w:r>
    </w:p>
    <w:p>
      <w:pPr>
        <w:ind w:right="61" w:firstLine="744"/>
        <w:spacing w:before="183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6"/>
        </w:rPr>
        <w:t>(四)网上公示。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将拟补贴对象和补贴金额在市人力资源社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会保障局门户网站公示5个工作日。市人力资源社会保障局及市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财政局可分别开展抽查检查。公示无异议后，发文确定。</w:t>
      </w:r>
    </w:p>
    <w:p>
      <w:pPr>
        <w:ind w:left="644"/>
        <w:spacing w:before="202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0"/>
        </w:rPr>
        <w:t>五、</w:t>
      </w:r>
      <w:r>
        <w:rPr>
          <w:rFonts w:ascii="SimHei" w:hAnsi="SimHei" w:eastAsia="SimHei" w:cs="SimHei"/>
          <w:sz w:val="31"/>
          <w:szCs w:val="31"/>
          <w:spacing w:val="-58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0"/>
        </w:rPr>
        <w:t>补贴终止</w:t>
      </w:r>
    </w:p>
    <w:p>
      <w:pPr>
        <w:ind w:left="640"/>
        <w:spacing w:before="18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出现以下情形之一的，终止享受补贴：</w:t>
      </w:r>
    </w:p>
    <w:p>
      <w:pPr>
        <w:sectPr>
          <w:footerReference w:type="default" r:id="rId5"/>
          <w:pgSz w:w="11910" w:h="16840"/>
          <w:pgMar w:top="1431" w:right="1385" w:bottom="1622" w:left="1619" w:header="0" w:footer="1322" w:gutter="0"/>
        </w:sectPr>
        <w:rPr/>
      </w:pPr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ind w:left="749"/>
        <w:spacing w:before="101" w:line="57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  <w:position w:val="19"/>
        </w:rPr>
        <w:t>(一)申报审核期间，初创企业实体处于停业状态，或</w:t>
      </w:r>
      <w:r>
        <w:rPr>
          <w:rFonts w:ascii="FangSong" w:hAnsi="FangSong" w:eastAsia="FangSong" w:cs="FangSong"/>
          <w:sz w:val="31"/>
          <w:szCs w:val="31"/>
          <w:spacing w:val="11"/>
          <w:position w:val="19"/>
        </w:rPr>
        <w:t>已注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销、吊销营业执照的。</w:t>
      </w:r>
    </w:p>
    <w:p>
      <w:pPr>
        <w:ind w:left="749"/>
        <w:spacing w:before="194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(二)经核实有其他不符合补贴发放政策相关条件的。</w:t>
      </w:r>
    </w:p>
    <w:p>
      <w:pPr>
        <w:ind w:left="634"/>
        <w:spacing w:before="157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9"/>
        </w:rPr>
        <w:t>六、</w:t>
      </w:r>
      <w:r>
        <w:rPr>
          <w:rFonts w:ascii="SimHei" w:hAnsi="SimHei" w:eastAsia="SimHei" w:cs="SimHei"/>
          <w:sz w:val="31"/>
          <w:szCs w:val="31"/>
          <w:spacing w:val="-64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9"/>
        </w:rPr>
        <w:t>工作要求</w:t>
      </w:r>
    </w:p>
    <w:p>
      <w:pPr>
        <w:ind w:right="93" w:firstLine="754"/>
        <w:spacing w:before="204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"/>
        </w:rPr>
        <w:t>(一)加强宣传推荐。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湖南湘江新区民政和社会保障局、各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区人力资源和社会保障局要通过网络、报纸、电视、微信等</w:t>
      </w:r>
      <w:r>
        <w:rPr>
          <w:rFonts w:ascii="FangSong" w:hAnsi="FangSong" w:eastAsia="FangSong" w:cs="FangSong"/>
          <w:sz w:val="31"/>
          <w:szCs w:val="31"/>
          <w:spacing w:val="3"/>
        </w:rPr>
        <w:t>媒体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广泛开展政策宣传。各相关单位要积极推荐符合当地产业发展方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向，代表先进生产力、生产方式的创新创业带动就业的先进典型。</w:t>
      </w:r>
    </w:p>
    <w:p>
      <w:pPr>
        <w:ind w:right="93" w:firstLine="754"/>
        <w:spacing w:before="189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"/>
        </w:rPr>
        <w:t>(二)严格审核把关。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湖南湘江新区民政和社会保障局、各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区人力资源和社会保障局要严格按照文件要求，严格</w:t>
      </w:r>
      <w:r>
        <w:rPr>
          <w:rFonts w:ascii="FangSong" w:hAnsi="FangSong" w:eastAsia="FangSong" w:cs="FangSong"/>
          <w:sz w:val="31"/>
          <w:szCs w:val="31"/>
          <w:spacing w:val="2"/>
        </w:rPr>
        <w:t>审核，认真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把关，确保真实性。</w:t>
      </w:r>
    </w:p>
    <w:p>
      <w:pPr>
        <w:ind w:firstLine="754"/>
        <w:spacing w:before="188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5"/>
        </w:rPr>
        <w:t>(三)严肃工作纪律。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任何服务于补贴申报的公职人员不得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假公济私、以权谋私、索拿卡要、刁难企业和个人，收受企业和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个人财物。申报企业或个人应对申报资料的真实性负责。对在申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报过程中弄虚作假的申报企业和个人，</w:t>
      </w:r>
      <w:r>
        <w:rPr>
          <w:rFonts w:ascii="FangSong" w:hAnsi="FangSong" w:eastAsia="FangSong" w:cs="FangSong"/>
          <w:sz w:val="31"/>
          <w:szCs w:val="31"/>
          <w:spacing w:val="10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一经核实，取消申报资格，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情节严重的纳入诚信黑名单，不再享受长沙市政府各类财政支持。</w:t>
      </w:r>
    </w:p>
    <w:p>
      <w:pPr>
        <w:ind w:left="674"/>
        <w:spacing w:before="189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3"/>
        </w:rPr>
        <w:t>七、相关解释</w:t>
      </w:r>
    </w:p>
    <w:p>
      <w:pPr>
        <w:ind w:left="749"/>
        <w:spacing w:before="189" w:line="557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18"/>
        </w:rPr>
        <w:t>(一)"初创企业"类型包括企业、个体工商户和农民专业合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作社等。</w:t>
      </w:r>
    </w:p>
    <w:p>
      <w:pPr>
        <w:ind w:right="109" w:firstLine="749"/>
        <w:spacing w:before="190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(二)普通高校是指国家教育行政部门批准或备案的实施高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等学历教育为主的高等学校，包括全日制大学、独立学</w:t>
      </w:r>
      <w:r>
        <w:rPr>
          <w:rFonts w:ascii="FangSong" w:hAnsi="FangSong" w:eastAsia="FangSong" w:cs="FangSong"/>
          <w:sz w:val="31"/>
          <w:szCs w:val="31"/>
          <w:spacing w:val="2"/>
        </w:rPr>
        <w:t>院、职业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技术学院、高等专科学校。毕业5年内是指2018年</w:t>
      </w:r>
      <w:r>
        <w:rPr>
          <w:rFonts w:ascii="FangSong" w:hAnsi="FangSong" w:eastAsia="FangSong" w:cs="FangSong"/>
          <w:sz w:val="31"/>
          <w:szCs w:val="31"/>
          <w:spacing w:val="17"/>
        </w:rPr>
        <w:t>1</w:t>
      </w:r>
      <w:r>
        <w:rPr>
          <w:rFonts w:ascii="FangSong" w:hAnsi="FangSong" w:eastAsia="FangSong" w:cs="FangSong"/>
          <w:sz w:val="31"/>
          <w:szCs w:val="31"/>
          <w:spacing w:val="-6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月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1</w:t>
      </w:r>
      <w:r>
        <w:rPr>
          <w:rFonts w:ascii="FangSong" w:hAnsi="FangSong" w:eastAsia="FangSong" w:cs="FangSong"/>
          <w:sz w:val="31"/>
          <w:szCs w:val="31"/>
          <w:spacing w:val="-4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日后</w:t>
      </w:r>
    </w:p>
    <w:p>
      <w:pPr>
        <w:sectPr>
          <w:footerReference w:type="default" r:id="rId6"/>
          <w:pgSz w:w="11910" w:h="16840"/>
          <w:pgMar w:top="1431" w:right="1364" w:bottom="1647" w:left="1640" w:header="0" w:footer="1340" w:gutter="0"/>
        </w:sectPr>
        <w:rPr/>
      </w:pP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before="100" w:line="55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17"/>
        </w:rPr>
        <w:t>毕业。按照湘教通〔2020〕66</w:t>
      </w:r>
      <w:r>
        <w:rPr>
          <w:rFonts w:ascii="FangSong" w:hAnsi="FangSong" w:eastAsia="FangSong" w:cs="FangSong"/>
          <w:sz w:val="31"/>
          <w:szCs w:val="31"/>
          <w:spacing w:val="17"/>
          <w:position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  <w:position w:val="17"/>
        </w:rPr>
        <w:t>号文件精神，非全日制</w:t>
      </w:r>
      <w:r>
        <w:rPr>
          <w:rFonts w:ascii="FangSong" w:hAnsi="FangSong" w:eastAsia="FangSong" w:cs="FangSong"/>
          <w:sz w:val="31"/>
          <w:szCs w:val="31"/>
          <w:spacing w:val="9"/>
          <w:position w:val="17"/>
        </w:rPr>
        <w:t>研究生享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受与全日制研究生同等的创业扶持政策。</w:t>
      </w:r>
    </w:p>
    <w:p>
      <w:pPr>
        <w:ind w:left="729"/>
        <w:spacing w:before="196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7"/>
        </w:rPr>
        <w:t>(三)各县(市)根据本通知精神，可参照制定相关办法。</w:t>
      </w:r>
    </w:p>
    <w:p>
      <w:pPr>
        <w:ind w:left="729"/>
        <w:spacing w:before="188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(四)其他未尽事宜，由市人力资源社会保障</w:t>
      </w:r>
      <w:r>
        <w:rPr>
          <w:rFonts w:ascii="FangSong" w:hAnsi="FangSong" w:eastAsia="FangSong" w:cs="FangSong"/>
          <w:sz w:val="31"/>
          <w:szCs w:val="31"/>
          <w:spacing w:val="14"/>
        </w:rPr>
        <w:t>局负责解释。</w:t>
      </w:r>
    </w:p>
    <w:p>
      <w:pPr>
        <w:spacing w:line="326" w:lineRule="auto"/>
        <w:rPr>
          <w:rFonts w:ascii="Arial"/>
          <w:sz w:val="21"/>
        </w:rPr>
      </w:pPr>
      <w:r/>
    </w:p>
    <w:p>
      <w:pPr>
        <w:spacing w:line="327" w:lineRule="auto"/>
        <w:rPr>
          <w:rFonts w:ascii="Arial"/>
          <w:sz w:val="21"/>
        </w:rPr>
      </w:pPr>
      <w:r/>
    </w:p>
    <w:p>
      <w:pPr>
        <w:ind w:left="640"/>
        <w:spacing w:before="100" w:line="55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17"/>
        </w:rPr>
        <w:t>附件：1.长沙市2023年度初创企业经营场所租金补贴申请表</w:t>
      </w:r>
    </w:p>
    <w:p>
      <w:pPr>
        <w:ind w:left="1509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2.</w:t>
      </w:r>
      <w:r>
        <w:rPr>
          <w:rFonts w:ascii="FangSong" w:hAnsi="FangSong" w:eastAsia="FangSong" w:cs="FangSong"/>
          <w:sz w:val="31"/>
          <w:szCs w:val="31"/>
          <w:spacing w:val="8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长沙市2023年度一次性创业补贴申请表</w:t>
      </w:r>
    </w:p>
    <w:p>
      <w:pPr>
        <w:ind w:left="1539"/>
        <w:spacing w:before="18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3.</w:t>
      </w:r>
      <w:r>
        <w:rPr>
          <w:rFonts w:ascii="FangSong" w:hAnsi="FangSong" w:eastAsia="FangSong" w:cs="FangSong"/>
          <w:sz w:val="31"/>
          <w:szCs w:val="31"/>
          <w:spacing w:val="3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咨询电话</w:t>
      </w:r>
    </w:p>
    <w:p>
      <w:pPr>
        <w:spacing w:line="328" w:lineRule="auto"/>
        <w:rPr>
          <w:rFonts w:ascii="Arial"/>
          <w:sz w:val="21"/>
        </w:rPr>
      </w:pPr>
      <w:r/>
    </w:p>
    <w:p>
      <w:pPr>
        <w:spacing w:line="328" w:lineRule="auto"/>
        <w:rPr>
          <w:rFonts w:ascii="Arial"/>
          <w:sz w:val="21"/>
        </w:rPr>
      </w:pPr>
      <w:r/>
    </w:p>
    <w:p>
      <w:pPr>
        <w:ind w:right="84"/>
        <w:spacing w:before="102" w:line="221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3263898</wp:posOffset>
            </wp:positionH>
            <wp:positionV relativeFrom="paragraph">
              <wp:posOffset>-753349</wp:posOffset>
            </wp:positionV>
            <wp:extent cx="1562106" cy="1530439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106" cy="1530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4"/>
        </w:rPr>
        <w:t>长沙市人力资源和社会保障局</w:t>
      </w:r>
    </w:p>
    <w:p>
      <w:pPr>
        <w:ind w:left="5420"/>
        <w:spacing w:before="19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8"/>
        </w:rPr>
        <w:t>2023年4月17</w:t>
      </w:r>
      <w:r>
        <w:rPr>
          <w:rFonts w:ascii="FangSong" w:hAnsi="FangSong" w:eastAsia="FangSong" w:cs="FangSong"/>
          <w:sz w:val="31"/>
          <w:szCs w:val="31"/>
          <w:spacing w:val="5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8"/>
        </w:rPr>
        <w:t>日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729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(此件主动公开)</w:t>
      </w:r>
    </w:p>
    <w:p>
      <w:pPr>
        <w:ind w:left="729"/>
        <w:spacing w:before="174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(联系单位：就业促进与失业保险处)</w:t>
      </w:r>
    </w:p>
    <w:p>
      <w:pPr>
        <w:sectPr>
          <w:footerReference w:type="default" r:id="rId7"/>
          <w:pgSz w:w="11910" w:h="16840"/>
          <w:pgMar w:top="1431" w:right="1375" w:bottom="1620" w:left="1650" w:header="0" w:footer="1364" w:gutter="0"/>
        </w:sectPr>
        <w:rPr/>
      </w:pP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left="30"/>
        <w:spacing w:before="117" w:line="224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b/>
          <w:bCs/>
          <w:spacing w:val="10"/>
        </w:rPr>
        <w:t>附件1</w:t>
      </w:r>
    </w:p>
    <w:p>
      <w:pPr>
        <w:ind w:left="240"/>
        <w:spacing w:before="348"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21"/>
        </w:rPr>
        <w:t>长沙市2023年度初创企业经营场所租金补贴申请表</w:t>
      </w:r>
    </w:p>
    <w:p>
      <w:pPr>
        <w:rPr/>
      </w:pPr>
      <w:r/>
    </w:p>
    <w:p>
      <w:pPr>
        <w:spacing w:line="176" w:lineRule="exact"/>
        <w:rPr/>
      </w:pPr>
      <w:r/>
    </w:p>
    <w:tbl>
      <w:tblPr>
        <w:tblStyle w:val="2"/>
        <w:tblW w:w="90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452"/>
        <w:gridCol w:w="939"/>
        <w:gridCol w:w="809"/>
        <w:gridCol w:w="1388"/>
        <w:gridCol w:w="1299"/>
        <w:gridCol w:w="2183"/>
      </w:tblGrid>
      <w:tr>
        <w:trPr>
          <w:trHeight w:val="564" w:hRule="atLeast"/>
        </w:trPr>
        <w:tc>
          <w:tcPr>
            <w:shd w:val="clear" w:fill="F2F4FC"/>
            <w:tcW w:w="2452" w:type="dxa"/>
            <w:vAlign w:val="top"/>
          </w:tcPr>
          <w:p>
            <w:pPr>
              <w:ind w:left="494"/>
              <w:spacing w:before="16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初创企业名称</w:t>
            </w:r>
          </w:p>
        </w:tc>
        <w:tc>
          <w:tcPr>
            <w:tcW w:w="313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4FC"/>
            <w:tcW w:w="1299" w:type="dxa"/>
            <w:vAlign w:val="top"/>
          </w:tcPr>
          <w:p>
            <w:pPr>
              <w:ind w:left="167"/>
              <w:spacing w:before="16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注册时间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452" w:type="dxa"/>
            <w:vAlign w:val="top"/>
          </w:tcPr>
          <w:p>
            <w:pPr>
              <w:ind w:left="494"/>
              <w:spacing w:before="17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主要经营范围</w:t>
            </w:r>
          </w:p>
        </w:tc>
        <w:tc>
          <w:tcPr>
            <w:tcW w:w="313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9" w:type="dxa"/>
            <w:vAlign w:val="top"/>
          </w:tcPr>
          <w:p>
            <w:pPr>
              <w:ind w:left="286"/>
              <w:spacing w:before="17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注册号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shd w:val="clear" w:fill="F2F4FC"/>
            <w:tcW w:w="2452" w:type="dxa"/>
            <w:vAlign w:val="top"/>
          </w:tcPr>
          <w:p>
            <w:pPr>
              <w:ind w:left="734"/>
              <w:spacing w:before="16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经营地址</w:t>
            </w:r>
          </w:p>
        </w:tc>
        <w:tc>
          <w:tcPr>
            <w:tcW w:w="6618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shd w:val="clear" w:fill="F3F3FC"/>
            <w:tcW w:w="2452" w:type="dxa"/>
            <w:vAlign w:val="top"/>
          </w:tcPr>
          <w:p>
            <w:pPr>
              <w:ind w:left="375"/>
              <w:spacing w:before="1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727093</wp:posOffset>
                  </wp:positionH>
                  <wp:positionV relativeFrom="paragraph">
                    <wp:posOffset>204703</wp:posOffset>
                  </wp:positionV>
                  <wp:extent cx="1473167" cy="1587543"/>
                  <wp:effectExtent l="0" t="0" r="0" b="0"/>
                  <wp:wrapNone/>
                  <wp:docPr id="3" name="IM 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" name="IM 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473167" cy="158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法定代表人姓名</w:t>
            </w:r>
          </w:p>
        </w:tc>
        <w:tc>
          <w:tcPr>
            <w:shd w:val="clear" w:fill="F3F4FC"/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1F3FD"/>
            <w:tcW w:w="809" w:type="dxa"/>
            <w:vAlign w:val="top"/>
          </w:tcPr>
          <w:p>
            <w:pPr>
              <w:ind w:left="154"/>
              <w:spacing w:before="17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>性别</w:t>
            </w:r>
          </w:p>
        </w:tc>
        <w:tc>
          <w:tcPr>
            <w:shd w:val="clear" w:fill="F3F4FC"/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4FD"/>
            <w:tcW w:w="1299" w:type="dxa"/>
            <w:vAlign w:val="top"/>
          </w:tcPr>
          <w:p>
            <w:pPr>
              <w:ind w:left="167"/>
              <w:spacing w:before="1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身份证号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78" w:hRule="atLeast"/>
        </w:trPr>
        <w:tc>
          <w:tcPr>
            <w:tcW w:w="245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法定代表人身份类别</w:t>
            </w:r>
          </w:p>
          <w:p>
            <w:pPr>
              <w:ind w:left="194"/>
              <w:spacing w:before="9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(区级人社部门在所</w:t>
            </w:r>
          </w:p>
          <w:p>
            <w:pPr>
              <w:ind w:left="555"/>
              <w:spacing w:before="4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在类别打</w:t>
            </w:r>
            <w:r>
              <w:rPr>
                <w:rFonts w:ascii="SimSun" w:hAnsi="SimSun" w:eastAsia="SimSun" w:cs="SimSun"/>
                <w:sz w:val="24"/>
                <w:szCs w:val="24"/>
                <w:spacing w:val="-3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√</w:t>
            </w:r>
            <w:r>
              <w:rPr>
                <w:rFonts w:ascii="SimSun" w:hAnsi="SimSun" w:eastAsia="SimSun" w:cs="SimSun"/>
                <w:sz w:val="24"/>
                <w:szCs w:val="24"/>
                <w:spacing w:val="-9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)</w:t>
            </w:r>
          </w:p>
        </w:tc>
        <w:tc>
          <w:tcPr>
            <w:tcW w:w="6618" w:type="dxa"/>
            <w:vAlign w:val="top"/>
            <w:gridSpan w:val="5"/>
          </w:tcPr>
          <w:p>
            <w:pPr>
              <w:ind w:left="153"/>
              <w:spacing w:before="181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□在校及毕业生</w:t>
            </w:r>
            <w:r>
              <w:rPr>
                <w:rFonts w:ascii="SimSun" w:hAnsi="SimSun" w:eastAsia="SimSun" w:cs="SimSun"/>
                <w:sz w:val="23"/>
                <w:szCs w:val="23"/>
                <w:spacing w:val="2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□留学归国人员</w:t>
            </w:r>
            <w:r>
              <w:rPr>
                <w:rFonts w:ascii="SimSun" w:hAnsi="SimSun" w:eastAsia="SimSun" w:cs="SimSun"/>
                <w:sz w:val="23"/>
                <w:szCs w:val="23"/>
                <w:spacing w:val="30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□就业困难人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员</w:t>
            </w:r>
          </w:p>
          <w:p>
            <w:pPr>
              <w:ind w:left="153"/>
              <w:spacing w:before="96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□登记失业人员□返乡农民工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 xml:space="preserve">    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□脱贫劳动力</w:t>
            </w:r>
          </w:p>
          <w:p>
            <w:pPr>
              <w:ind w:left="153"/>
              <w:spacing w:before="73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0"/>
              </w:rPr>
              <w:t>□退捕渔民□被征地农民□复员转业退役军人及随军家属</w:t>
            </w:r>
          </w:p>
          <w:p>
            <w:pPr>
              <w:ind w:left="153"/>
              <w:spacing w:before="78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□刑释和解除强戒人员</w:t>
            </w:r>
            <w:r>
              <w:rPr>
                <w:rFonts w:ascii="SimSun" w:hAnsi="SimSun" w:eastAsia="SimSun" w:cs="SimSun"/>
                <w:sz w:val="23"/>
                <w:szCs w:val="23"/>
                <w:spacing w:val="4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□残疾人□创业培训人员</w:t>
            </w:r>
          </w:p>
        </w:tc>
      </w:tr>
      <w:tr>
        <w:trPr>
          <w:trHeight w:val="709" w:hRule="atLeast"/>
        </w:trPr>
        <w:tc>
          <w:tcPr>
            <w:tcW w:w="2452" w:type="dxa"/>
            <w:vAlign w:val="top"/>
          </w:tcPr>
          <w:p>
            <w:pPr>
              <w:ind w:left="614" w:right="130" w:hanging="479"/>
              <w:spacing w:before="124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申报时实际吸纳劳动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者就业人数</w:t>
            </w:r>
          </w:p>
        </w:tc>
        <w:tc>
          <w:tcPr>
            <w:tcW w:w="174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8" w:type="dxa"/>
            <w:vAlign w:val="top"/>
          </w:tcPr>
          <w:p>
            <w:pPr>
              <w:ind w:left="205"/>
              <w:spacing w:before="24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租赁地址</w:t>
            </w:r>
          </w:p>
        </w:tc>
        <w:tc>
          <w:tcPr>
            <w:tcW w:w="348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9" w:hRule="atLeast"/>
        </w:trPr>
        <w:tc>
          <w:tcPr>
            <w:tcW w:w="2452" w:type="dxa"/>
            <w:vAlign w:val="top"/>
          </w:tcPr>
          <w:p>
            <w:pPr>
              <w:ind w:left="435"/>
              <w:spacing w:before="25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1"/>
              </w:rPr>
              <w:t>租赁面积(m²)</w:t>
            </w:r>
          </w:p>
        </w:tc>
        <w:tc>
          <w:tcPr>
            <w:tcW w:w="174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8" w:type="dxa"/>
            <w:vAlign w:val="top"/>
          </w:tcPr>
          <w:p>
            <w:pPr>
              <w:ind w:left="265" w:right="220" w:firstLine="59"/>
              <w:spacing w:before="125" w:line="23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月租金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>(元/月)</w:t>
            </w:r>
          </w:p>
        </w:tc>
        <w:tc>
          <w:tcPr>
            <w:tcW w:w="348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0" w:hRule="atLeast"/>
        </w:trPr>
        <w:tc>
          <w:tcPr>
            <w:shd w:val="clear" w:fill="F3F4FC"/>
            <w:tcW w:w="2452" w:type="dxa"/>
            <w:vAlign w:val="top"/>
          </w:tcPr>
          <w:p>
            <w:pPr>
              <w:ind w:left="254"/>
              <w:spacing w:before="15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租赁合同起止时间</w:t>
            </w:r>
          </w:p>
        </w:tc>
        <w:tc>
          <w:tcPr>
            <w:tcW w:w="6618" w:type="dxa"/>
            <w:vAlign w:val="top"/>
            <w:gridSpan w:val="5"/>
          </w:tcPr>
          <w:p>
            <w:pPr>
              <w:ind w:right="41"/>
              <w:spacing w:before="157" w:line="219" w:lineRule="auto"/>
              <w:jc w:val="righ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5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-113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15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-11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6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5"/>
              </w:rPr>
              <w:t>日至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 xml:space="preserve">    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0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5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-11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15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-11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6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5"/>
              </w:rPr>
              <w:t>日</w:t>
            </w:r>
          </w:p>
        </w:tc>
      </w:tr>
      <w:tr>
        <w:trPr>
          <w:trHeight w:val="989" w:hRule="atLeast"/>
        </w:trPr>
        <w:tc>
          <w:tcPr>
            <w:tcW w:w="2452" w:type="dxa"/>
            <w:vAlign w:val="top"/>
          </w:tcPr>
          <w:p>
            <w:pPr>
              <w:ind w:left="854" w:right="132" w:hanging="719"/>
              <w:spacing w:before="225" w:line="24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核定租金补贴起止时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间范围</w:t>
            </w:r>
          </w:p>
        </w:tc>
        <w:tc>
          <w:tcPr>
            <w:tcW w:w="6618" w:type="dxa"/>
            <w:vAlign w:val="top"/>
            <w:gridSpan w:val="5"/>
          </w:tcPr>
          <w:p>
            <w:pPr>
              <w:ind w:left="843"/>
              <w:spacing w:before="156" w:line="36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-10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-11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3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3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63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日至</w:t>
            </w:r>
            <w:r>
              <w:rPr>
                <w:rFonts w:ascii="SimSun" w:hAnsi="SimSun" w:eastAsia="SimSun" w:cs="SimSun"/>
                <w:sz w:val="24"/>
                <w:szCs w:val="24"/>
                <w:spacing w:val="-11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3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-11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-113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3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63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日(800元/月)</w:t>
            </w:r>
          </w:p>
          <w:p>
            <w:pPr>
              <w:ind w:left="863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0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  <w:spacing w:val="21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-10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0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0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0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5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日至</w:t>
            </w:r>
            <w:r>
              <w:rPr>
                <w:rFonts w:ascii="SimSun" w:hAnsi="SimSun" w:eastAsia="SimSun" w:cs="SimSun"/>
                <w:sz w:val="24"/>
                <w:szCs w:val="24"/>
                <w:spacing w:val="-10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0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0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  <w:spacing w:val="19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-10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0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0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  <w:spacing w:val="21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-10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0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0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0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5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日(600元/月)</w:t>
            </w:r>
          </w:p>
        </w:tc>
      </w:tr>
      <w:tr>
        <w:trPr>
          <w:trHeight w:val="569" w:hRule="atLeast"/>
        </w:trPr>
        <w:tc>
          <w:tcPr>
            <w:tcW w:w="2452" w:type="dxa"/>
            <w:vAlign w:val="top"/>
          </w:tcPr>
          <w:p>
            <w:pPr>
              <w:ind w:left="494"/>
              <w:spacing w:before="17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申请补贴金额</w:t>
            </w:r>
          </w:p>
        </w:tc>
        <w:tc>
          <w:tcPr>
            <w:shd w:val="clear" w:fill="F3F5FC"/>
            <w:tcW w:w="1748" w:type="dxa"/>
            <w:vAlign w:val="top"/>
            <w:gridSpan w:val="2"/>
          </w:tcPr>
          <w:p>
            <w:pPr>
              <w:ind w:left="1332"/>
              <w:spacing w:before="17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元</w:t>
            </w:r>
          </w:p>
        </w:tc>
        <w:tc>
          <w:tcPr>
            <w:shd w:val="clear" w:fill="F2F4FC"/>
            <w:tcW w:w="1388" w:type="dxa"/>
            <w:vAlign w:val="top"/>
          </w:tcPr>
          <w:p>
            <w:pPr>
              <w:ind w:left="205"/>
              <w:spacing w:before="17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银行账号</w:t>
            </w:r>
          </w:p>
        </w:tc>
        <w:tc>
          <w:tcPr>
            <w:tcW w:w="348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0" w:hRule="atLeast"/>
        </w:trPr>
        <w:tc>
          <w:tcPr>
            <w:tcW w:w="2452" w:type="dxa"/>
            <w:vAlign w:val="top"/>
          </w:tcPr>
          <w:p>
            <w:pPr>
              <w:ind w:left="855"/>
              <w:spacing w:before="15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联系人</w:t>
            </w:r>
          </w:p>
        </w:tc>
        <w:tc>
          <w:tcPr>
            <w:tcW w:w="174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8" w:type="dxa"/>
            <w:vAlign w:val="top"/>
          </w:tcPr>
          <w:p>
            <w:pPr>
              <w:ind w:left="205"/>
              <w:spacing w:before="15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联系电话</w:t>
            </w:r>
          </w:p>
        </w:tc>
        <w:tc>
          <w:tcPr>
            <w:tcW w:w="348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2" w:hRule="atLeast"/>
        </w:trPr>
        <w:tc>
          <w:tcPr>
            <w:tcW w:w="9070" w:type="dxa"/>
            <w:vAlign w:val="top"/>
            <w:gridSpan w:val="6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7"/>
              </w:rPr>
              <w:t>申报单位承诺：</w:t>
            </w:r>
          </w:p>
          <w:p>
            <w:pPr>
              <w:ind w:left="115" w:right="32" w:firstLine="499"/>
              <w:spacing w:before="74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本单位承诺无违法记录，对申报材料的真实有效性负责。对违反承诺的不诚信行</w:t>
            </w: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为，愿承担由此产生的一切后果和有关责任。</w:t>
            </w:r>
          </w:p>
          <w:p>
            <w:pPr>
              <w:ind w:left="5555"/>
              <w:spacing w:before="104" w:line="42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4"/>
                <w:position w:val="13"/>
              </w:rPr>
              <w:t>法定代表人签名：</w:t>
            </w:r>
          </w:p>
          <w:p>
            <w:pPr>
              <w:ind w:left="6055"/>
              <w:spacing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(单位公章)</w:t>
            </w:r>
          </w:p>
          <w:p>
            <w:pPr>
              <w:ind w:right="101"/>
              <w:spacing w:before="147" w:line="219" w:lineRule="auto"/>
              <w:jc w:val="righ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19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27"/>
              </w:rPr>
              <w:t xml:space="preserve"> 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10" w:h="16840"/>
          <w:pgMar w:top="1431" w:right="1264" w:bottom="1669" w:left="1564" w:header="0" w:footer="1401" w:gutter="0"/>
        </w:sectPr>
        <w:rPr/>
      </w:pP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60"/>
        <w:spacing w:before="133" w:line="224" w:lineRule="auto"/>
        <w:rPr>
          <w:rFonts w:ascii="SimHei" w:hAnsi="SimHei" w:eastAsia="SimHei" w:cs="SimHei"/>
          <w:sz w:val="41"/>
          <w:szCs w:val="41"/>
        </w:rPr>
      </w:pPr>
      <w:r>
        <w:rPr>
          <w:rFonts w:ascii="SimHei" w:hAnsi="SimHei" w:eastAsia="SimHei" w:cs="SimHei"/>
          <w:sz w:val="41"/>
          <w:szCs w:val="41"/>
          <w:b/>
          <w:bCs/>
          <w:spacing w:val="-25"/>
          <w:w w:val="97"/>
        </w:rPr>
        <w:t>附件2</w:t>
      </w:r>
    </w:p>
    <w:p>
      <w:pPr>
        <w:ind w:left="1000"/>
        <w:spacing w:before="297" w:line="219" w:lineRule="auto"/>
        <w:rPr>
          <w:rFonts w:ascii="SimSun" w:hAnsi="SimSun" w:eastAsia="SimSun" w:cs="SimSun"/>
          <w:sz w:val="41"/>
          <w:szCs w:val="41"/>
        </w:rPr>
      </w:pPr>
      <w:r>
        <w:rPr>
          <w:rFonts w:ascii="SimSun" w:hAnsi="SimSun" w:eastAsia="SimSun" w:cs="SimSun"/>
          <w:sz w:val="41"/>
          <w:szCs w:val="41"/>
          <w:b/>
          <w:bCs/>
          <w:spacing w:val="-2"/>
        </w:rPr>
        <w:t>长沙市2023年度一次性创业补贴申请表</w:t>
      </w:r>
    </w:p>
    <w:p>
      <w:pPr>
        <w:rPr/>
      </w:pPr>
      <w:r/>
    </w:p>
    <w:p>
      <w:pPr>
        <w:spacing w:line="175" w:lineRule="exact"/>
        <w:rPr/>
      </w:pPr>
      <w:r/>
    </w:p>
    <w:tbl>
      <w:tblPr>
        <w:tblStyle w:val="2"/>
        <w:tblW w:w="90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213"/>
        <w:gridCol w:w="1019"/>
        <w:gridCol w:w="779"/>
        <w:gridCol w:w="779"/>
        <w:gridCol w:w="1109"/>
        <w:gridCol w:w="519"/>
        <w:gridCol w:w="759"/>
        <w:gridCol w:w="1873"/>
      </w:tblGrid>
      <w:tr>
        <w:trPr>
          <w:trHeight w:val="714" w:hRule="atLeast"/>
        </w:trPr>
        <w:tc>
          <w:tcPr>
            <w:tcW w:w="2213" w:type="dxa"/>
            <w:vAlign w:val="top"/>
          </w:tcPr>
          <w:p>
            <w:pPr>
              <w:ind w:left="375"/>
              <w:spacing w:before="24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初创企业名称</w:t>
            </w:r>
          </w:p>
        </w:tc>
        <w:tc>
          <w:tcPr>
            <w:tcW w:w="368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  <w:gridSpan w:val="2"/>
          </w:tcPr>
          <w:p>
            <w:pPr>
              <w:ind w:left="156"/>
              <w:spacing w:before="24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注册时间</w:t>
            </w:r>
          </w:p>
        </w:tc>
        <w:tc>
          <w:tcPr>
            <w:tcW w:w="18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shd w:val="clear" w:fill="F3F4FC"/>
            <w:tcW w:w="2213" w:type="dxa"/>
            <w:vAlign w:val="top"/>
          </w:tcPr>
          <w:p>
            <w:pPr>
              <w:ind w:left="375"/>
              <w:spacing w:before="22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主要经营范围</w:t>
            </w:r>
          </w:p>
        </w:tc>
        <w:tc>
          <w:tcPr>
            <w:tcW w:w="368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  <w:gridSpan w:val="2"/>
          </w:tcPr>
          <w:p>
            <w:pPr>
              <w:ind w:left="276"/>
              <w:spacing w:before="22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注册号</w:t>
            </w:r>
          </w:p>
        </w:tc>
        <w:tc>
          <w:tcPr>
            <w:tcW w:w="18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0" w:hRule="atLeast"/>
        </w:trPr>
        <w:tc>
          <w:tcPr>
            <w:tcW w:w="2213" w:type="dxa"/>
            <w:vAlign w:val="top"/>
          </w:tcPr>
          <w:p>
            <w:pPr>
              <w:ind w:left="615"/>
              <w:spacing w:before="24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经营地址</w:t>
            </w:r>
          </w:p>
        </w:tc>
        <w:tc>
          <w:tcPr>
            <w:tcW w:w="6837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2213" w:type="dxa"/>
            <w:vAlign w:val="top"/>
          </w:tcPr>
          <w:p>
            <w:pPr>
              <w:ind w:left="254"/>
              <w:spacing w:before="28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法定代表人姓名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4FC"/>
            <w:tcW w:w="779" w:type="dxa"/>
            <w:vAlign w:val="top"/>
          </w:tcPr>
          <w:p>
            <w:pPr>
              <w:ind w:left="143"/>
              <w:spacing w:before="28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>性别</w:t>
            </w:r>
          </w:p>
        </w:tc>
        <w:tc>
          <w:tcPr>
            <w:tcW w:w="7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3FC"/>
            <w:tcW w:w="1109" w:type="dxa"/>
            <w:vAlign w:val="top"/>
          </w:tcPr>
          <w:p>
            <w:pPr>
              <w:ind w:left="64"/>
              <w:spacing w:before="28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身份证号</w:t>
            </w:r>
          </w:p>
        </w:tc>
        <w:tc>
          <w:tcPr>
            <w:tcW w:w="315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908" w:hRule="atLeast"/>
        </w:trPr>
        <w:tc>
          <w:tcPr>
            <w:shd w:val="clear" w:fill="F3F4FC"/>
            <w:tcW w:w="2213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7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法定代表人身份类别</w:t>
            </w:r>
          </w:p>
          <w:p>
            <w:pPr>
              <w:ind w:left="224"/>
              <w:spacing w:before="146" w:line="410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  <w:position w:val="13"/>
              </w:rPr>
              <w:t>(区级人社部门在所</w:t>
            </w:r>
          </w:p>
          <w:p>
            <w:pPr>
              <w:ind w:left="433"/>
              <w:spacing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在类别打</w:t>
            </w:r>
            <w:r>
              <w:rPr>
                <w:rFonts w:ascii="SimSun" w:hAnsi="SimSun" w:eastAsia="SimSun" w:cs="SimSun"/>
                <w:sz w:val="23"/>
                <w:szCs w:val="23"/>
                <w:spacing w:val="-3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√</w:t>
            </w:r>
            <w:r>
              <w:rPr>
                <w:rFonts w:ascii="SimSun" w:hAnsi="SimSun" w:eastAsia="SimSun" w:cs="SimSun"/>
                <w:sz w:val="23"/>
                <w:szCs w:val="23"/>
                <w:spacing w:val="-9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)</w:t>
            </w:r>
          </w:p>
        </w:tc>
        <w:tc>
          <w:tcPr>
            <w:tcW w:w="6837" w:type="dxa"/>
            <w:vAlign w:val="top"/>
            <w:gridSpan w:val="7"/>
          </w:tcPr>
          <w:p>
            <w:pPr>
              <w:ind w:left="132"/>
              <w:spacing w:before="21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□在校及毕业生</w:t>
            </w:r>
            <w:r>
              <w:rPr>
                <w:rFonts w:ascii="SimSun" w:hAnsi="SimSun" w:eastAsia="SimSun" w:cs="SimSun"/>
                <w:sz w:val="24"/>
                <w:szCs w:val="24"/>
                <w:spacing w:val="27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□留学归国人员</w:t>
            </w:r>
            <w:r>
              <w:rPr>
                <w:rFonts w:ascii="SimSun" w:hAnsi="SimSun" w:eastAsia="SimSun" w:cs="SimSun"/>
                <w:sz w:val="24"/>
                <w:szCs w:val="24"/>
                <w:spacing w:val="21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□就业困难人员</w:t>
            </w:r>
          </w:p>
          <w:p>
            <w:pPr>
              <w:ind w:left="132"/>
              <w:spacing w:before="14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□登记失业人员</w:t>
            </w:r>
            <w:r>
              <w:rPr>
                <w:rFonts w:ascii="SimSun" w:hAnsi="SimSun" w:eastAsia="SimSun" w:cs="SimSun"/>
                <w:sz w:val="24"/>
                <w:szCs w:val="24"/>
                <w:spacing w:val="27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□返乡农民工</w:t>
            </w: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□脱贫劳动力</w:t>
            </w:r>
          </w:p>
          <w:p>
            <w:pPr>
              <w:ind w:left="132"/>
              <w:spacing w:before="15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□退捕渔民</w:t>
            </w:r>
            <w:r>
              <w:rPr>
                <w:rFonts w:ascii="SimSun" w:hAnsi="SimSun" w:eastAsia="SimSun" w:cs="SimSun"/>
                <w:sz w:val="24"/>
                <w:szCs w:val="24"/>
                <w:spacing w:val="22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□被征地农民□复员转业退役军人及随军家属</w:t>
            </w:r>
          </w:p>
          <w:p>
            <w:pPr>
              <w:ind w:left="132"/>
              <w:spacing w:before="14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□刑释和解除强戒人员</w:t>
            </w:r>
            <w:r>
              <w:rPr>
                <w:rFonts w:ascii="SimSun" w:hAnsi="SimSun" w:eastAsia="SimSun" w:cs="SimSun"/>
                <w:sz w:val="24"/>
                <w:szCs w:val="24"/>
                <w:spacing w:val="32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□残疾人□创业培训人员</w:t>
            </w:r>
          </w:p>
        </w:tc>
      </w:tr>
      <w:tr>
        <w:trPr>
          <w:trHeight w:val="879" w:hRule="atLeast"/>
        </w:trPr>
        <w:tc>
          <w:tcPr>
            <w:shd w:val="clear" w:fill="F3F3FC"/>
            <w:tcW w:w="2213" w:type="dxa"/>
            <w:vAlign w:val="top"/>
          </w:tcPr>
          <w:p>
            <w:pPr>
              <w:ind w:left="375"/>
              <w:spacing w:before="143" w:line="421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  <w:position w:val="13"/>
              </w:rPr>
              <w:t>城镇职工社会</w:t>
            </w:r>
          </w:p>
          <w:p>
            <w:pPr>
              <w:ind w:left="375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保险缴纳人数</w:t>
            </w:r>
          </w:p>
        </w:tc>
        <w:tc>
          <w:tcPr>
            <w:tcW w:w="2577" w:type="dxa"/>
            <w:vAlign w:val="top"/>
            <w:gridSpan w:val="3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912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人(2023年3月)</w:t>
            </w:r>
          </w:p>
        </w:tc>
        <w:tc>
          <w:tcPr>
            <w:shd w:val="clear" w:fill="F3F3FC"/>
            <w:tcW w:w="1628" w:type="dxa"/>
            <w:vAlign w:val="top"/>
            <w:gridSpan w:val="2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85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申报补贴金额</w:t>
            </w:r>
          </w:p>
        </w:tc>
        <w:tc>
          <w:tcPr>
            <w:tcW w:w="2632" w:type="dxa"/>
            <w:vAlign w:val="top"/>
            <w:gridSpan w:val="2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887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元</w:t>
            </w:r>
          </w:p>
        </w:tc>
      </w:tr>
      <w:tr>
        <w:trPr>
          <w:trHeight w:val="719" w:hRule="atLeast"/>
        </w:trPr>
        <w:tc>
          <w:tcPr>
            <w:tcW w:w="2213" w:type="dxa"/>
            <w:vAlign w:val="top"/>
          </w:tcPr>
          <w:p>
            <w:pPr>
              <w:ind w:left="615"/>
              <w:spacing w:before="24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开户银行</w:t>
            </w:r>
          </w:p>
        </w:tc>
        <w:tc>
          <w:tcPr>
            <w:tcW w:w="257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8" w:type="dxa"/>
            <w:vAlign w:val="top"/>
            <w:gridSpan w:val="2"/>
          </w:tcPr>
          <w:p>
            <w:pPr>
              <w:ind w:left="324"/>
              <w:spacing w:before="24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银行账号</w:t>
            </w:r>
          </w:p>
        </w:tc>
        <w:tc>
          <w:tcPr>
            <w:tcW w:w="263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9" w:hRule="atLeast"/>
        </w:trPr>
        <w:tc>
          <w:tcPr>
            <w:tcW w:w="2213" w:type="dxa"/>
            <w:vAlign w:val="top"/>
          </w:tcPr>
          <w:p>
            <w:pPr>
              <w:ind w:left="735"/>
              <w:spacing w:before="260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联系人</w:t>
            </w:r>
          </w:p>
        </w:tc>
        <w:tc>
          <w:tcPr>
            <w:tcW w:w="257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8" w:type="dxa"/>
            <w:vAlign w:val="top"/>
            <w:gridSpan w:val="2"/>
          </w:tcPr>
          <w:p>
            <w:pPr>
              <w:ind w:left="324"/>
              <w:spacing w:before="260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联系电话</w:t>
            </w:r>
          </w:p>
        </w:tc>
        <w:tc>
          <w:tcPr>
            <w:tcW w:w="263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82" w:hRule="atLeast"/>
        </w:trPr>
        <w:tc>
          <w:tcPr>
            <w:tcW w:w="9050" w:type="dxa"/>
            <w:vAlign w:val="top"/>
            <w:gridSpan w:val="8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7"/>
              </w:rPr>
              <w:t>申报单位承诺：</w:t>
            </w:r>
          </w:p>
          <w:p>
            <w:pPr>
              <w:ind w:left="565"/>
              <w:spacing w:before="134" w:line="45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15"/>
              </w:rPr>
              <w:t>本单位承诺无违法记录，对申报材料的真实有效性负责。对违反承诺的不诚信行</w:t>
            </w:r>
          </w:p>
          <w:p>
            <w:pPr>
              <w:ind w:left="115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为，愿承担由此产生的一切后果和有关责任。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5535"/>
              <w:spacing w:before="78" w:line="45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4"/>
                <w:position w:val="15"/>
              </w:rPr>
              <w:t>法定代表人签名：</w:t>
            </w:r>
          </w:p>
          <w:p>
            <w:pPr>
              <w:ind w:left="6055"/>
              <w:spacing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(单位公章)</w:t>
            </w:r>
          </w:p>
          <w:p>
            <w:pPr>
              <w:ind w:right="101"/>
              <w:spacing w:before="127" w:line="219" w:lineRule="auto"/>
              <w:jc w:val="righ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19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27"/>
              </w:rPr>
              <w:t xml:space="preserve"> 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10" w:h="16840"/>
          <w:pgMar w:top="1431" w:right="1324" w:bottom="1613" w:left="1524" w:header="0" w:footer="1325" w:gutter="0"/>
        </w:sectPr>
        <w:rPr/>
      </w:pPr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left="15"/>
        <w:spacing w:before="114" w:line="224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b/>
          <w:bCs/>
          <w:spacing w:val="-3"/>
        </w:rPr>
        <w:t>附件3</w:t>
      </w:r>
    </w:p>
    <w:p>
      <w:pPr>
        <w:ind w:left="3636"/>
        <w:spacing w:before="95" w:line="221" w:lineRule="auto"/>
        <w:rPr>
          <w:rFonts w:ascii="SimSun" w:hAnsi="SimSun" w:eastAsia="SimSun" w:cs="SimSun"/>
          <w:sz w:val="42"/>
          <w:szCs w:val="42"/>
        </w:rPr>
      </w:pPr>
      <w:r>
        <w:rPr>
          <w:rFonts w:ascii="SimSun" w:hAnsi="SimSun" w:eastAsia="SimSun" w:cs="SimSun"/>
          <w:sz w:val="42"/>
          <w:szCs w:val="42"/>
          <w:b/>
          <w:bCs/>
          <w:spacing w:val="-11"/>
        </w:rPr>
        <w:t>咨询电话</w:t>
      </w:r>
    </w:p>
    <w:p>
      <w:pPr>
        <w:spacing w:line="118" w:lineRule="exact"/>
        <w:rPr/>
      </w:pPr>
      <w:r/>
    </w:p>
    <w:tbl>
      <w:tblPr>
        <w:tblStyle w:val="2"/>
        <w:tblW w:w="8560" w:type="dxa"/>
        <w:tblInd w:w="17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769"/>
        <w:gridCol w:w="3791"/>
      </w:tblGrid>
      <w:tr>
        <w:trPr>
          <w:trHeight w:val="774" w:hRule="atLeast"/>
        </w:trPr>
        <w:tc>
          <w:tcPr>
            <w:tcW w:w="4769" w:type="dxa"/>
            <w:vAlign w:val="top"/>
          </w:tcPr>
          <w:p>
            <w:pPr>
              <w:ind w:left="1898"/>
              <w:spacing w:before="27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9"/>
              </w:rPr>
              <w:t>单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9"/>
              </w:rPr>
              <w:t>位</w:t>
            </w:r>
          </w:p>
        </w:tc>
        <w:tc>
          <w:tcPr>
            <w:tcW w:w="3791" w:type="dxa"/>
            <w:vAlign w:val="top"/>
          </w:tcPr>
          <w:p>
            <w:pPr>
              <w:ind w:left="1409"/>
              <w:spacing w:before="27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咨询电话</w:t>
            </w:r>
          </w:p>
        </w:tc>
      </w:tr>
      <w:tr>
        <w:trPr>
          <w:trHeight w:val="769" w:hRule="atLeast"/>
        </w:trPr>
        <w:tc>
          <w:tcPr>
            <w:tcW w:w="4769" w:type="dxa"/>
            <w:vAlign w:val="top"/>
          </w:tcPr>
          <w:p>
            <w:pPr>
              <w:ind w:left="815"/>
              <w:spacing w:before="26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长沙市人力资源和社会保障局</w:t>
            </w:r>
          </w:p>
        </w:tc>
        <w:tc>
          <w:tcPr>
            <w:tcW w:w="3791" w:type="dxa"/>
            <w:vAlign w:val="top"/>
          </w:tcPr>
          <w:p>
            <w:pPr>
              <w:ind w:left="1406"/>
              <w:spacing w:before="232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84907847</w:t>
            </w:r>
          </w:p>
          <w:p>
            <w:pPr>
              <w:ind w:left="1406"/>
              <w:spacing w:before="72" w:line="17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84907932</w:t>
            </w:r>
          </w:p>
        </w:tc>
      </w:tr>
      <w:tr>
        <w:trPr>
          <w:trHeight w:val="779" w:hRule="atLeast"/>
        </w:trPr>
        <w:tc>
          <w:tcPr>
            <w:tcW w:w="4769" w:type="dxa"/>
            <w:vAlign w:val="top"/>
          </w:tcPr>
          <w:p>
            <w:pPr>
              <w:ind w:left="695"/>
              <w:spacing w:before="27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湖南湘江新区民政和社会保障局</w:t>
            </w:r>
          </w:p>
        </w:tc>
        <w:tc>
          <w:tcPr>
            <w:tcW w:w="379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406"/>
              <w:spacing w:before="7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88999074</w:t>
            </w:r>
          </w:p>
        </w:tc>
      </w:tr>
      <w:tr>
        <w:trPr>
          <w:trHeight w:val="769" w:hRule="atLeast"/>
        </w:trPr>
        <w:tc>
          <w:tcPr>
            <w:shd w:val="clear" w:fill="F3F4FC"/>
            <w:tcW w:w="4769" w:type="dxa"/>
            <w:vAlign w:val="top"/>
          </w:tcPr>
          <w:p>
            <w:pPr>
              <w:ind w:left="815"/>
              <w:spacing w:before="2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芙蓉区人力资源和社会保障局</w:t>
            </w:r>
          </w:p>
        </w:tc>
        <w:tc>
          <w:tcPr>
            <w:tcW w:w="3791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406"/>
              <w:spacing w:before="7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84683277</w:t>
            </w:r>
          </w:p>
        </w:tc>
      </w:tr>
      <w:tr>
        <w:trPr>
          <w:trHeight w:val="769" w:hRule="atLeast"/>
        </w:trPr>
        <w:tc>
          <w:tcPr>
            <w:tcW w:w="4769" w:type="dxa"/>
            <w:vAlign w:val="top"/>
          </w:tcPr>
          <w:p>
            <w:pPr>
              <w:ind w:left="815"/>
              <w:spacing w:before="27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天心区人力资源和社会保障局</w:t>
            </w:r>
          </w:p>
        </w:tc>
        <w:tc>
          <w:tcPr>
            <w:tcW w:w="379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406"/>
              <w:spacing w:before="7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85899261</w:t>
            </w:r>
          </w:p>
        </w:tc>
      </w:tr>
      <w:tr>
        <w:trPr>
          <w:trHeight w:val="778" w:hRule="atLeast"/>
        </w:trPr>
        <w:tc>
          <w:tcPr>
            <w:shd w:val="clear" w:fill="F2F4FC"/>
            <w:tcW w:w="4769" w:type="dxa"/>
            <w:vAlign w:val="top"/>
          </w:tcPr>
          <w:p>
            <w:pPr>
              <w:ind w:left="815"/>
              <w:spacing w:before="27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开福区人力资源和社会保障局</w:t>
            </w:r>
          </w:p>
        </w:tc>
        <w:tc>
          <w:tcPr>
            <w:shd w:val="clear" w:fill="F3F4FC"/>
            <w:tcW w:w="3791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406"/>
              <w:spacing w:before="7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84551248</w:t>
            </w:r>
          </w:p>
        </w:tc>
      </w:tr>
      <w:tr>
        <w:trPr>
          <w:trHeight w:val="769" w:hRule="atLeast"/>
        </w:trPr>
        <w:tc>
          <w:tcPr>
            <w:shd w:val="clear" w:fill="F3F4FC"/>
            <w:tcW w:w="4769" w:type="dxa"/>
            <w:vAlign w:val="top"/>
          </w:tcPr>
          <w:p>
            <w:pPr>
              <w:ind w:left="815"/>
              <w:spacing w:before="27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雨花区人力资源和社会保障局</w:t>
            </w:r>
          </w:p>
        </w:tc>
        <w:tc>
          <w:tcPr>
            <w:shd w:val="clear" w:fill="F3F4FC"/>
            <w:tcW w:w="3791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406"/>
              <w:spacing w:before="7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85882621</w:t>
            </w:r>
          </w:p>
        </w:tc>
      </w:tr>
      <w:tr>
        <w:trPr>
          <w:trHeight w:val="783" w:hRule="atLeast"/>
        </w:trPr>
        <w:tc>
          <w:tcPr>
            <w:shd w:val="clear" w:fill="F3F4FC"/>
            <w:tcW w:w="4769" w:type="dxa"/>
            <w:vAlign w:val="top"/>
          </w:tcPr>
          <w:p>
            <w:pPr>
              <w:ind w:left="815"/>
              <w:spacing w:before="27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望城区人力资源和社会保障局</w:t>
            </w:r>
          </w:p>
        </w:tc>
        <w:tc>
          <w:tcPr>
            <w:shd w:val="clear" w:fill="F3F4FC"/>
            <w:tcW w:w="3791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406"/>
              <w:spacing w:before="7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88059658</w:t>
            </w:r>
          </w:p>
        </w:tc>
      </w:tr>
    </w:tbl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91" w:lineRule="exact"/>
        <w:rPr/>
      </w:pPr>
      <w:r/>
    </w:p>
    <w:tbl>
      <w:tblPr>
        <w:tblStyle w:val="2"/>
        <w:tblW w:w="8950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5284"/>
        <w:gridCol w:w="3666"/>
      </w:tblGrid>
      <w:tr>
        <w:trPr>
          <w:trHeight w:val="740" w:hRule="atLeast"/>
        </w:trPr>
        <w:tc>
          <w:tcPr>
            <w:tcW w:w="5284" w:type="dxa"/>
            <w:vAlign w:val="top"/>
            <w:tcBorders>
              <w:bottom w:val="single" w:color="000000" w:sz="8" w:space="0"/>
              <w:top w:val="single" w:color="000000" w:sz="8" w:space="0"/>
            </w:tcBorders>
          </w:tcPr>
          <w:p>
            <w:pPr>
              <w:ind w:left="340"/>
              <w:spacing w:before="266" w:line="22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长沙市人力资源和社会保障局办公室</w:t>
            </w:r>
          </w:p>
        </w:tc>
        <w:tc>
          <w:tcPr>
            <w:tcW w:w="3666" w:type="dxa"/>
            <w:vAlign w:val="top"/>
            <w:tcBorders>
              <w:bottom w:val="single" w:color="000000" w:sz="8" w:space="0"/>
              <w:top w:val="single" w:color="000000" w:sz="8" w:space="0"/>
            </w:tcBorders>
          </w:tcPr>
          <w:p>
            <w:pPr>
              <w:ind w:left="605"/>
              <w:spacing w:before="297" w:line="222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33"/>
              </w:rPr>
              <w:t>2023年4月17日印发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2"/>
      <w:pgSz w:w="11910" w:h="16840"/>
      <w:pgMar w:top="1431" w:right="1349" w:bottom="1670" w:left="1609" w:header="0" w:footer="140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14"/>
      </w:rPr>
      <w:t>—2—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04"/>
      <w:spacing w:line="183" w:lineRule="auto"/>
      <w:jc w:val="right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3"/>
      </w:rPr>
      <w:t>—3—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2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—4—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9"/>
      <w:spacing w:before="1" w:line="178" w:lineRule="auto"/>
      <w:jc w:val="right"/>
      <w:rPr>
        <w:rFonts w:ascii="FangSong" w:hAnsi="FangSong" w:eastAsia="FangSong" w:cs="FangSong"/>
        <w:sz w:val="31"/>
        <w:szCs w:val="31"/>
      </w:rPr>
    </w:pPr>
    <w:r>
      <w:rPr>
        <w:rFonts w:ascii="FangSong" w:hAnsi="FangSong" w:eastAsia="FangSong" w:cs="FangSong"/>
        <w:sz w:val="31"/>
        <w:szCs w:val="31"/>
        <w:spacing w:val="-17"/>
      </w:rPr>
      <w:t>—5—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3"/>
      </w:rPr>
      <w:t>—6—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52"/>
      <w:spacing w:before="1" w:line="181" w:lineRule="auto"/>
      <w:jc w:val="right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3"/>
      </w:rPr>
      <w:t>—7—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15"/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—8—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29"/>
      <w:spacing w:line="183" w:lineRule="auto"/>
      <w:jc w:val="right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3"/>
      </w:rPr>
      <w:t>—9—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0"/>
      <w:spacing w:before="1"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0"/>
      </w:rPr>
      <w:t>—</w:t>
    </w:r>
    <w:r>
      <w:rPr>
        <w:rFonts w:ascii="SimSun" w:hAnsi="SimSun" w:eastAsia="SimSun" w:cs="SimSun"/>
        <w:sz w:val="27"/>
        <w:szCs w:val="27"/>
        <w:spacing w:val="-105"/>
      </w:rPr>
      <w:t xml:space="preserve"> </w:t>
    </w:r>
    <w:r>
      <w:rPr>
        <w:rFonts w:ascii="SimSun" w:hAnsi="SimSun" w:eastAsia="SimSun" w:cs="SimSun"/>
        <w:sz w:val="27"/>
        <w:szCs w:val="27"/>
        <w:spacing w:val="-10"/>
      </w:rPr>
      <w:t>10—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image" Target="media/image2.png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footer" Target="footer1.xml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2023-06-07T16:12:27Z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2023-06-07T16:12:28</vt:filetime>
  </property>
  <property fmtid="{D5CDD505-2E9C-101B-9397-08002B2CF9AE}" pid="4" name="UsrData">
    <vt:lpwstr>64803be42d7008001fe1a0d5wl</vt:lpwstr>
  </property>
</Properties>
</file>